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A6259" w14:textId="2489215D" w:rsidR="00500C83" w:rsidRPr="00EC5981" w:rsidRDefault="002249C2" w:rsidP="003740B2">
      <w:pPr>
        <w:pStyle w:val="Hesber1st"/>
        <w:jc w:val="center"/>
        <w:rPr>
          <w:b/>
          <w:bCs/>
          <w:rtl/>
        </w:rPr>
      </w:pPr>
      <w:r w:rsidRPr="00EC5981">
        <w:rPr>
          <w:rFonts w:hint="cs"/>
          <w:b/>
          <w:bCs/>
          <w:rtl/>
        </w:rPr>
        <w:t>הודעה בדבר מקו</w:t>
      </w:r>
      <w:r w:rsidR="00E314C3">
        <w:rPr>
          <w:rFonts w:hint="cs"/>
          <w:b/>
          <w:bCs/>
          <w:rtl/>
        </w:rPr>
        <w:t>מות</w:t>
      </w:r>
      <w:r w:rsidRPr="00EC5981">
        <w:rPr>
          <w:rFonts w:hint="cs"/>
          <w:b/>
          <w:bCs/>
          <w:rtl/>
        </w:rPr>
        <w:t xml:space="preserve"> ציבורי</w:t>
      </w:r>
      <w:r w:rsidR="00E314C3">
        <w:rPr>
          <w:rFonts w:hint="cs"/>
          <w:b/>
          <w:bCs/>
          <w:rtl/>
        </w:rPr>
        <w:t>ים</w:t>
      </w:r>
      <w:r w:rsidRPr="00EC5981">
        <w:rPr>
          <w:rFonts w:hint="cs"/>
          <w:b/>
          <w:bCs/>
          <w:rtl/>
        </w:rPr>
        <w:t xml:space="preserve"> בעיריי</w:t>
      </w:r>
      <w:r w:rsidR="003740B2">
        <w:rPr>
          <w:rFonts w:hint="cs"/>
          <w:b/>
          <w:bCs/>
          <w:rtl/>
        </w:rPr>
        <w:t>ת בית שמש</w:t>
      </w:r>
    </w:p>
    <w:p w14:paraId="657BBC15" w14:textId="77777777" w:rsidR="00500C83" w:rsidRPr="00EC5981" w:rsidRDefault="002249C2" w:rsidP="00F04F7D">
      <w:pPr>
        <w:pStyle w:val="Hesber1st"/>
        <w:jc w:val="center"/>
        <w:rPr>
          <w:rtl/>
        </w:rPr>
      </w:pPr>
      <w:r w:rsidRPr="00EC5981">
        <w:rPr>
          <w:rFonts w:hint="cs"/>
          <w:b/>
          <w:bCs/>
          <w:rtl/>
        </w:rPr>
        <w:t>ש</w:t>
      </w:r>
      <w:r w:rsidR="00E314C3">
        <w:rPr>
          <w:rFonts w:hint="cs"/>
          <w:b/>
          <w:bCs/>
          <w:rtl/>
        </w:rPr>
        <w:t>הושלמה ב</w:t>
      </w:r>
      <w:r w:rsidR="00F04F7D">
        <w:rPr>
          <w:rFonts w:hint="cs"/>
          <w:b/>
          <w:bCs/>
          <w:rtl/>
        </w:rPr>
        <w:t>הם</w:t>
      </w:r>
      <w:r w:rsidRPr="00EC5981">
        <w:rPr>
          <w:rFonts w:hint="cs"/>
          <w:b/>
          <w:bCs/>
          <w:rtl/>
        </w:rPr>
        <w:t xml:space="preserve"> חובת ביצוע התאמות ה</w:t>
      </w:r>
      <w:r w:rsidRPr="00EC5981">
        <w:rPr>
          <w:b/>
          <w:bCs/>
          <w:rtl/>
        </w:rPr>
        <w:t>נגישות</w:t>
      </w:r>
      <w:r w:rsidR="00E314C3">
        <w:rPr>
          <w:rFonts w:hint="cs"/>
          <w:b/>
          <w:bCs/>
          <w:rtl/>
        </w:rPr>
        <w:t xml:space="preserve"> במהלך השנה שהסתיימה </w:t>
      </w:r>
      <w:r w:rsidR="00E314C3" w:rsidRPr="00E314C3">
        <w:rPr>
          <w:b/>
          <w:bCs/>
          <w:rtl/>
        </w:rPr>
        <w:t xml:space="preserve">ביום ט' בניסן </w:t>
      </w:r>
      <w:proofErr w:type="spellStart"/>
      <w:r w:rsidR="00E314C3" w:rsidRPr="00E314C3">
        <w:rPr>
          <w:b/>
          <w:bCs/>
          <w:rtl/>
        </w:rPr>
        <w:t>התשפ"ג</w:t>
      </w:r>
      <w:proofErr w:type="spellEnd"/>
      <w:r w:rsidR="00E314C3" w:rsidRPr="00E314C3">
        <w:rPr>
          <w:b/>
          <w:bCs/>
          <w:rtl/>
        </w:rPr>
        <w:t xml:space="preserve"> (31 במרס 2023)</w:t>
      </w:r>
    </w:p>
    <w:p w14:paraId="56EB63F8" w14:textId="402A7790" w:rsidR="002F5F9F" w:rsidRDefault="00186C68" w:rsidP="00BE2F97">
      <w:pPr>
        <w:jc w:val="center"/>
        <w:rPr>
          <w:rtl/>
        </w:rPr>
      </w:pPr>
      <w:r>
        <w:rPr>
          <w:rFonts w:cs="David" w:hint="cs"/>
          <w:szCs w:val="26"/>
          <w:rtl/>
        </w:rPr>
        <w:t xml:space="preserve">לפי 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</w:p>
    <w:p w14:paraId="3839A6FB" w14:textId="77777777" w:rsidR="00186C68" w:rsidRPr="00EC5981" w:rsidRDefault="00186C68" w:rsidP="00BE2F97">
      <w:pPr>
        <w:jc w:val="center"/>
        <w:rPr>
          <w:rtl/>
        </w:rPr>
      </w:pPr>
    </w:p>
    <w:p w14:paraId="1F6701FA" w14:textId="3B9C115B" w:rsidR="00500C83" w:rsidRPr="00EC5981" w:rsidRDefault="002249C2" w:rsidP="00907E8D">
      <w:pPr>
        <w:spacing w:after="0" w:line="360" w:lineRule="auto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>בתוקף סמכותה של עיריית</w:t>
      </w:r>
      <w:r w:rsidR="003740B2">
        <w:rPr>
          <w:rFonts w:cs="David" w:hint="cs"/>
          <w:szCs w:val="26"/>
          <w:rtl/>
        </w:rPr>
        <w:t xml:space="preserve"> בית שמש</w:t>
      </w:r>
      <w:r w:rsidRPr="00EC5981">
        <w:rPr>
          <w:rFonts w:cs="David"/>
          <w:szCs w:val="26"/>
          <w:rtl/>
        </w:rPr>
        <w:t xml:space="preserve">  לפי סעיף 19ט(ג1א)(</w:t>
      </w:r>
      <w:r w:rsidR="00345E3E" w:rsidRPr="00EC5981">
        <w:rPr>
          <w:rFonts w:cs="David" w:hint="cs"/>
          <w:szCs w:val="26"/>
          <w:rtl/>
        </w:rPr>
        <w:t>3</w:t>
      </w:r>
      <w:r w:rsidRPr="00EC5981">
        <w:rPr>
          <w:rFonts w:cs="David"/>
          <w:szCs w:val="26"/>
          <w:rtl/>
        </w:rPr>
        <w:t xml:space="preserve">)  </w:t>
      </w:r>
      <w:r w:rsidR="00186C68">
        <w:rPr>
          <w:rFonts w:cs="David" w:hint="cs"/>
          <w:szCs w:val="26"/>
          <w:rtl/>
        </w:rPr>
        <w:t>ל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  <w:r w:rsidRPr="00EC5981">
        <w:rPr>
          <w:rStyle w:val="a7"/>
          <w:rFonts w:cs="David"/>
          <w:szCs w:val="26"/>
          <w:rtl/>
        </w:rPr>
        <w:footnoteReference w:id="1"/>
      </w:r>
      <w:r w:rsidRPr="00EC5981">
        <w:rPr>
          <w:rFonts w:cs="David"/>
          <w:szCs w:val="26"/>
          <w:rtl/>
        </w:rPr>
        <w:t xml:space="preserve"> (להלן- החוק), מתפרסם המפורט להלן:</w:t>
      </w:r>
    </w:p>
    <w:p w14:paraId="4DC3A857" w14:textId="4A316853" w:rsidR="00500C83" w:rsidRPr="00EC5981" w:rsidRDefault="002249C2" w:rsidP="00AD6DB1">
      <w:pPr>
        <w:pStyle w:val="a3"/>
        <w:numPr>
          <w:ilvl w:val="0"/>
          <w:numId w:val="7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אלה המקומות הציבוריים הקיימים והמקומות הציבוריים שאינם בניינים, שחלה לגביהם חובת ביצוע התאמות נגישות לפי סימן ג' </w:t>
      </w:r>
      <w:r w:rsidR="00AD6DB1">
        <w:rPr>
          <w:rFonts w:cs="David" w:hint="cs"/>
          <w:szCs w:val="26"/>
          <w:rtl/>
        </w:rPr>
        <w:t xml:space="preserve">בפרק ה'1 </w:t>
      </w:r>
      <w:r w:rsidRPr="00EC5981">
        <w:rPr>
          <w:rFonts w:cs="David"/>
          <w:szCs w:val="26"/>
          <w:rtl/>
        </w:rPr>
        <w:t>לחוק</w:t>
      </w:r>
      <w:r w:rsidR="00345E3E" w:rsidRPr="00EC5981">
        <w:rPr>
          <w:rFonts w:cs="David" w:hint="cs"/>
          <w:szCs w:val="26"/>
          <w:rtl/>
        </w:rPr>
        <w:t xml:space="preserve"> והושלמה בהם חובת ההנגשה</w:t>
      </w:r>
      <w:r w:rsidR="00746198" w:rsidRPr="00EC5981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בתקופה של שנה שהסתיימה ביום ט' בניסן </w:t>
      </w:r>
      <w:proofErr w:type="spellStart"/>
      <w:r w:rsidRPr="00EC5981">
        <w:rPr>
          <w:rFonts w:cs="David"/>
          <w:szCs w:val="26"/>
          <w:rtl/>
        </w:rPr>
        <w:t>התשפ"ג</w:t>
      </w:r>
      <w:proofErr w:type="spellEnd"/>
      <w:r w:rsidRPr="00EC5981">
        <w:rPr>
          <w:rFonts w:cs="David"/>
          <w:szCs w:val="26"/>
          <w:rtl/>
        </w:rPr>
        <w:t xml:space="preserve"> (31 במרס 2023)</w:t>
      </w:r>
      <w:r w:rsidRPr="00EC5981">
        <w:rPr>
          <w:rFonts w:cs="David" w:hint="cs"/>
          <w:szCs w:val="26"/>
          <w:rtl/>
        </w:rPr>
        <w:t xml:space="preserve">. רשימה זו כוללת  </w:t>
      </w:r>
      <w:r w:rsidR="00746198" w:rsidRPr="00EC5981">
        <w:rPr>
          <w:rFonts w:cs="David"/>
          <w:b/>
          <w:bCs/>
          <w:szCs w:val="26"/>
          <w:u w:val="single"/>
          <w:rtl/>
        </w:rPr>
        <w:t>25%</w:t>
      </w:r>
      <w:r w:rsidR="00746198" w:rsidRPr="00EC5981">
        <w:rPr>
          <w:rFonts w:cs="David"/>
          <w:szCs w:val="26"/>
          <w:rtl/>
        </w:rPr>
        <w:t xml:space="preserve"> </w:t>
      </w:r>
      <w:r w:rsidR="009C1089">
        <w:rPr>
          <w:rFonts w:cs="David" w:hint="cs"/>
          <w:szCs w:val="26"/>
          <w:rtl/>
        </w:rPr>
        <w:t xml:space="preserve">לפחות </w:t>
      </w:r>
      <w:r w:rsidR="00746198" w:rsidRPr="00EC5981">
        <w:rPr>
          <w:rFonts w:cs="David" w:hint="cs"/>
          <w:szCs w:val="26"/>
          <w:rtl/>
        </w:rPr>
        <w:t>מ</w:t>
      </w:r>
      <w:r w:rsidRPr="00EC5981">
        <w:rPr>
          <w:rFonts w:cs="David" w:hint="cs"/>
          <w:szCs w:val="26"/>
          <w:rtl/>
        </w:rPr>
        <w:t>המקומות שנכללו בתכנית שפורסמה לפי סעיף 19ט(ג1א)</w:t>
      </w:r>
      <w:r w:rsidR="0030676C">
        <w:rPr>
          <w:rFonts w:cs="David" w:hint="cs"/>
          <w:szCs w:val="26"/>
          <w:rtl/>
        </w:rPr>
        <w:t>(2)(ב)</w:t>
      </w:r>
      <w:r w:rsidR="00F9799F">
        <w:rPr>
          <w:rFonts w:cs="David" w:hint="cs"/>
          <w:szCs w:val="26"/>
          <w:rtl/>
        </w:rPr>
        <w:t xml:space="preserve"> לחוק</w:t>
      </w:r>
      <w:r w:rsidRPr="00EC5981">
        <w:rPr>
          <w:rFonts w:cs="David"/>
          <w:szCs w:val="26"/>
          <w:rtl/>
        </w:rPr>
        <w:t>:</w:t>
      </w:r>
    </w:p>
    <w:p w14:paraId="661DE73F" w14:textId="77777777" w:rsidR="00500C83" w:rsidRPr="00EC5981" w:rsidRDefault="002249C2" w:rsidP="00500C83">
      <w:pPr>
        <w:pStyle w:val="a3"/>
        <w:numPr>
          <w:ilvl w:val="1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רשימת מבנים קיימים:</w:t>
      </w:r>
    </w:p>
    <w:tbl>
      <w:tblPr>
        <w:tblStyle w:val="a4"/>
        <w:bidiVisual/>
        <w:tblW w:w="9431" w:type="dxa"/>
        <w:tblInd w:w="1025" w:type="dxa"/>
        <w:tblLook w:val="04A0" w:firstRow="1" w:lastRow="0" w:firstColumn="1" w:lastColumn="0" w:noHBand="0" w:noVBand="1"/>
      </w:tblPr>
      <w:tblGrid>
        <w:gridCol w:w="1251"/>
        <w:gridCol w:w="1008"/>
        <w:gridCol w:w="900"/>
        <w:gridCol w:w="778"/>
        <w:gridCol w:w="727"/>
        <w:gridCol w:w="727"/>
        <w:gridCol w:w="1547"/>
        <w:gridCol w:w="1109"/>
        <w:gridCol w:w="1384"/>
      </w:tblGrid>
      <w:tr w:rsidR="00865C6D" w:rsidRPr="00EC5981" w14:paraId="04D00461" w14:textId="77777777" w:rsidTr="009D4506">
        <w:tc>
          <w:tcPr>
            <w:tcW w:w="1282" w:type="dxa"/>
            <w:shd w:val="clear" w:color="auto" w:fill="auto"/>
          </w:tcPr>
          <w:p w14:paraId="243D4D55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018" w:type="dxa"/>
            <w:shd w:val="clear" w:color="auto" w:fill="auto"/>
          </w:tcPr>
          <w:p w14:paraId="5ECC6981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המבנה</w:t>
            </w:r>
          </w:p>
        </w:tc>
        <w:tc>
          <w:tcPr>
            <w:tcW w:w="900" w:type="dxa"/>
            <w:shd w:val="clear" w:color="auto" w:fill="auto"/>
          </w:tcPr>
          <w:p w14:paraId="62F85978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6C8D481A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031402C9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31BB9DE1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727" w:type="dxa"/>
            <w:shd w:val="clear" w:color="auto" w:fill="auto"/>
          </w:tcPr>
          <w:p w14:paraId="05A497D0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1660AD3A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15E2596C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27" w:type="dxa"/>
            <w:shd w:val="clear" w:color="auto" w:fill="auto"/>
          </w:tcPr>
          <w:p w14:paraId="278D456C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71AD1B1F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18F65AC4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3E04D743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השירותים המוניציפליי</w:t>
            </w:r>
            <w:r w:rsidRPr="00EC5981">
              <w:rPr>
                <w:rFonts w:cs="David" w:hint="eastAsia"/>
                <w:b/>
                <w:bCs/>
                <w:szCs w:val="26"/>
                <w:rtl/>
              </w:rPr>
              <w:t>ם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הניתנים במבנה והשימושים הציבורים במבנה</w:t>
            </w:r>
          </w:p>
        </w:tc>
        <w:tc>
          <w:tcPr>
            <w:tcW w:w="1036" w:type="dxa"/>
          </w:tcPr>
          <w:p w14:paraId="28615B90" w14:textId="6F9DF495" w:rsidR="009D4506" w:rsidRPr="00EC5981" w:rsidRDefault="009D4506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9D4506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</w:t>
            </w:r>
          </w:p>
        </w:tc>
        <w:tc>
          <w:tcPr>
            <w:tcW w:w="1416" w:type="dxa"/>
            <w:shd w:val="clear" w:color="auto" w:fill="auto"/>
          </w:tcPr>
          <w:p w14:paraId="5AC2F8CF" w14:textId="72A7BF43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מקור החובה של הרשות </w:t>
            </w:r>
            <w:proofErr w:type="spellStart"/>
            <w:r w:rsidRPr="00EC5981">
              <w:rPr>
                <w:rFonts w:cs="David" w:hint="cs"/>
                <w:b/>
                <w:bCs/>
                <w:szCs w:val="26"/>
                <w:rtl/>
              </w:rPr>
              <w:t>להנגשת</w:t>
            </w:r>
            <w:proofErr w:type="spellEnd"/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המבנה (בעלת הנכס, מפעילה או שניהם)</w:t>
            </w:r>
          </w:p>
        </w:tc>
      </w:tr>
      <w:tr w:rsidR="00865C6D" w:rsidRPr="00EC5981" w14:paraId="101A1CA6" w14:textId="77777777" w:rsidTr="009D4506">
        <w:tc>
          <w:tcPr>
            <w:tcW w:w="1282" w:type="dxa"/>
          </w:tcPr>
          <w:p w14:paraId="3B44B549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1</w:t>
            </w:r>
          </w:p>
        </w:tc>
        <w:tc>
          <w:tcPr>
            <w:tcW w:w="1018" w:type="dxa"/>
          </w:tcPr>
          <w:p w14:paraId="55EB8643" w14:textId="7A2542A2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מועדון לעיוור</w:t>
            </w:r>
          </w:p>
        </w:tc>
        <w:tc>
          <w:tcPr>
            <w:tcW w:w="900" w:type="dxa"/>
          </w:tcPr>
          <w:p w14:paraId="478AA2E3" w14:textId="47C1A614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המשלט</w:t>
            </w:r>
          </w:p>
        </w:tc>
        <w:tc>
          <w:tcPr>
            <w:tcW w:w="778" w:type="dxa"/>
          </w:tcPr>
          <w:p w14:paraId="2C97C38B" w14:textId="6B0D1EEF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7" w:type="dxa"/>
          </w:tcPr>
          <w:p w14:paraId="5535869C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179E3B8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3C21C38A" w14:textId="28B8E1C6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מועדון לעיוור</w:t>
            </w:r>
          </w:p>
        </w:tc>
        <w:tc>
          <w:tcPr>
            <w:tcW w:w="1036" w:type="dxa"/>
          </w:tcPr>
          <w:p w14:paraId="07E7C820" w14:textId="44E73A6D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נגישה, חנייה, שירותי נכים ומעלית</w:t>
            </w:r>
          </w:p>
        </w:tc>
        <w:tc>
          <w:tcPr>
            <w:tcW w:w="1416" w:type="dxa"/>
          </w:tcPr>
          <w:p w14:paraId="765759BA" w14:textId="7DA24EF0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בעלות ומפעיל</w:t>
            </w:r>
          </w:p>
        </w:tc>
      </w:tr>
      <w:tr w:rsidR="00865C6D" w:rsidRPr="00EC5981" w14:paraId="07275E3A" w14:textId="77777777" w:rsidTr="009D4506">
        <w:tc>
          <w:tcPr>
            <w:tcW w:w="1282" w:type="dxa"/>
          </w:tcPr>
          <w:p w14:paraId="54C9CB52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2</w:t>
            </w:r>
          </w:p>
        </w:tc>
        <w:tc>
          <w:tcPr>
            <w:tcW w:w="1018" w:type="dxa"/>
          </w:tcPr>
          <w:p w14:paraId="5C89D969" w14:textId="540F2558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</w:t>
            </w:r>
          </w:p>
        </w:tc>
        <w:tc>
          <w:tcPr>
            <w:tcW w:w="900" w:type="dxa"/>
          </w:tcPr>
          <w:p w14:paraId="2F667C12" w14:textId="39380411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הגליל</w:t>
            </w:r>
          </w:p>
        </w:tc>
        <w:tc>
          <w:tcPr>
            <w:tcW w:w="778" w:type="dxa"/>
          </w:tcPr>
          <w:p w14:paraId="09B279BC" w14:textId="3500CD0E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7" w:type="dxa"/>
          </w:tcPr>
          <w:p w14:paraId="1EF4E7CF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346DA0C1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6CBCDA90" w14:textId="4C23F5EA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</w:t>
            </w:r>
          </w:p>
        </w:tc>
        <w:tc>
          <w:tcPr>
            <w:tcW w:w="1036" w:type="dxa"/>
          </w:tcPr>
          <w:p w14:paraId="165411D3" w14:textId="1B0C0F3A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נגישה, חניה ושירותים</w:t>
            </w:r>
          </w:p>
        </w:tc>
        <w:tc>
          <w:tcPr>
            <w:tcW w:w="1416" w:type="dxa"/>
          </w:tcPr>
          <w:p w14:paraId="2419A6F9" w14:textId="56E9F4F9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בעלות </w:t>
            </w:r>
          </w:p>
        </w:tc>
      </w:tr>
      <w:tr w:rsidR="00865C6D" w:rsidRPr="00EC5981" w14:paraId="2D4B3C58" w14:textId="77777777" w:rsidTr="009D4506">
        <w:tc>
          <w:tcPr>
            <w:tcW w:w="1282" w:type="dxa"/>
          </w:tcPr>
          <w:p w14:paraId="0C567A4A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3</w:t>
            </w:r>
          </w:p>
        </w:tc>
        <w:tc>
          <w:tcPr>
            <w:tcW w:w="1018" w:type="dxa"/>
          </w:tcPr>
          <w:p w14:paraId="6C9E2A98" w14:textId="050D6AF5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</w:t>
            </w:r>
          </w:p>
        </w:tc>
        <w:tc>
          <w:tcPr>
            <w:tcW w:w="900" w:type="dxa"/>
          </w:tcPr>
          <w:p w14:paraId="0AD4EE86" w14:textId="0264A917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הנורית</w:t>
            </w:r>
          </w:p>
        </w:tc>
        <w:tc>
          <w:tcPr>
            <w:tcW w:w="778" w:type="dxa"/>
          </w:tcPr>
          <w:p w14:paraId="25CF5456" w14:textId="6AB78ECD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7" w:type="dxa"/>
          </w:tcPr>
          <w:p w14:paraId="1DE32FED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2FB251EB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66FD6E66" w14:textId="0E5A892E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</w:t>
            </w:r>
          </w:p>
        </w:tc>
        <w:tc>
          <w:tcPr>
            <w:tcW w:w="1036" w:type="dxa"/>
          </w:tcPr>
          <w:p w14:paraId="5880C8A8" w14:textId="005524FB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נגישה, חניה ושירותים נכים</w:t>
            </w:r>
          </w:p>
        </w:tc>
        <w:tc>
          <w:tcPr>
            <w:tcW w:w="1416" w:type="dxa"/>
          </w:tcPr>
          <w:p w14:paraId="23812A94" w14:textId="68A3CF27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בעלות </w:t>
            </w:r>
          </w:p>
        </w:tc>
      </w:tr>
      <w:tr w:rsidR="00865C6D" w:rsidRPr="00EC5981" w14:paraId="1588CD16" w14:textId="77777777" w:rsidTr="009D4506">
        <w:tc>
          <w:tcPr>
            <w:tcW w:w="1282" w:type="dxa"/>
          </w:tcPr>
          <w:p w14:paraId="3A56C7DF" w14:textId="5A3200D9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18" w:type="dxa"/>
          </w:tcPr>
          <w:p w14:paraId="2E3E8FED" w14:textId="5B91A1C7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 תחנת גבעת שרת</w:t>
            </w:r>
          </w:p>
        </w:tc>
        <w:tc>
          <w:tcPr>
            <w:tcW w:w="900" w:type="dxa"/>
          </w:tcPr>
          <w:p w14:paraId="31244FBD" w14:textId="7869613C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מעפילי אגוז </w:t>
            </w:r>
          </w:p>
        </w:tc>
        <w:tc>
          <w:tcPr>
            <w:tcW w:w="778" w:type="dxa"/>
          </w:tcPr>
          <w:p w14:paraId="5913DAED" w14:textId="6D76F0F7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727" w:type="dxa"/>
          </w:tcPr>
          <w:p w14:paraId="69C2AB0F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6C294D0A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077D7CBC" w14:textId="34C4BC55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טיפת חלב</w:t>
            </w:r>
          </w:p>
        </w:tc>
        <w:tc>
          <w:tcPr>
            <w:tcW w:w="1036" w:type="dxa"/>
          </w:tcPr>
          <w:p w14:paraId="66092E49" w14:textId="1969DA9C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נגישה, חניית נכים ושירותי נכים</w:t>
            </w:r>
          </w:p>
        </w:tc>
        <w:tc>
          <w:tcPr>
            <w:tcW w:w="1416" w:type="dxa"/>
          </w:tcPr>
          <w:p w14:paraId="7426F4C3" w14:textId="05030797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865C6D" w:rsidRPr="00EC5981" w14:paraId="09F704D0" w14:textId="77777777" w:rsidTr="009D4506">
        <w:tc>
          <w:tcPr>
            <w:tcW w:w="1282" w:type="dxa"/>
          </w:tcPr>
          <w:p w14:paraId="3C307C5D" w14:textId="6867C826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18" w:type="dxa"/>
          </w:tcPr>
          <w:p w14:paraId="2B1FDE8B" w14:textId="6F527A59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מועדון פיס קהילתי בריכת שחיה</w:t>
            </w:r>
          </w:p>
        </w:tc>
        <w:tc>
          <w:tcPr>
            <w:tcW w:w="900" w:type="dxa"/>
          </w:tcPr>
          <w:p w14:paraId="00A93D69" w14:textId="40989232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בן אליעזר</w:t>
            </w:r>
          </w:p>
        </w:tc>
        <w:tc>
          <w:tcPr>
            <w:tcW w:w="778" w:type="dxa"/>
          </w:tcPr>
          <w:p w14:paraId="77A5A07C" w14:textId="382D6959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7" w:type="dxa"/>
          </w:tcPr>
          <w:p w14:paraId="280AAFDB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3D093ED9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6BCDFF4" w14:textId="2CEDC5C2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בריכת שחיה</w:t>
            </w:r>
          </w:p>
        </w:tc>
        <w:tc>
          <w:tcPr>
            <w:tcW w:w="1036" w:type="dxa"/>
          </w:tcPr>
          <w:p w14:paraId="32D484DA" w14:textId="1C061FE8" w:rsidR="009D4506" w:rsidRPr="00EC5981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נגישה, חנית נכים, שירותי נכים ומעלון</w:t>
            </w:r>
          </w:p>
        </w:tc>
        <w:tc>
          <w:tcPr>
            <w:tcW w:w="1416" w:type="dxa"/>
          </w:tcPr>
          <w:p w14:paraId="2551BF4C" w14:textId="77777777" w:rsidR="009D4506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  <w:p w14:paraId="36E8544E" w14:textId="28677DCC" w:rsidR="003740B2" w:rsidRPr="00EC5981" w:rsidRDefault="003740B2" w:rsidP="00500C83">
            <w:pPr>
              <w:rPr>
                <w:rtl/>
              </w:rPr>
            </w:pPr>
          </w:p>
        </w:tc>
      </w:tr>
      <w:tr w:rsidR="003740B2" w:rsidRPr="00EC5981" w14:paraId="3B32AB1E" w14:textId="77777777" w:rsidTr="009D4506">
        <w:tc>
          <w:tcPr>
            <w:tcW w:w="1282" w:type="dxa"/>
          </w:tcPr>
          <w:p w14:paraId="3CA6D0BB" w14:textId="21DB5F76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18" w:type="dxa"/>
          </w:tcPr>
          <w:p w14:paraId="79F7ED27" w14:textId="77777777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פאב לצעירים</w:t>
            </w:r>
          </w:p>
          <w:p w14:paraId="66A266C7" w14:textId="329127FC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(מועדון פרטי)</w:t>
            </w:r>
          </w:p>
        </w:tc>
        <w:tc>
          <w:tcPr>
            <w:tcW w:w="900" w:type="dxa"/>
          </w:tcPr>
          <w:p w14:paraId="7F4DE01E" w14:textId="3FED21BB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השבעה</w:t>
            </w:r>
          </w:p>
        </w:tc>
        <w:tc>
          <w:tcPr>
            <w:tcW w:w="778" w:type="dxa"/>
          </w:tcPr>
          <w:p w14:paraId="699BDA74" w14:textId="6A283AEE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27" w:type="dxa"/>
          </w:tcPr>
          <w:p w14:paraId="1B188236" w14:textId="77777777" w:rsidR="003740B2" w:rsidRPr="00EC5981" w:rsidRDefault="003740B2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164824F1" w14:textId="77777777" w:rsidR="003740B2" w:rsidRPr="00EC5981" w:rsidRDefault="003740B2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064A9C76" w14:textId="77777777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(מועדון פרטי)</w:t>
            </w:r>
          </w:p>
          <w:p w14:paraId="68BDE46D" w14:textId="2721481A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פאב לצעירים</w:t>
            </w:r>
          </w:p>
        </w:tc>
        <w:tc>
          <w:tcPr>
            <w:tcW w:w="1036" w:type="dxa"/>
          </w:tcPr>
          <w:p w14:paraId="57F11040" w14:textId="5B9C82C3" w:rsidR="003740B2" w:rsidRDefault="003740B2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דרך נגישה, שירותי נכים וחניה</w:t>
            </w:r>
          </w:p>
        </w:tc>
        <w:tc>
          <w:tcPr>
            <w:tcW w:w="1416" w:type="dxa"/>
          </w:tcPr>
          <w:p w14:paraId="56093B3E" w14:textId="076C19EC" w:rsidR="003740B2" w:rsidRDefault="003740B2" w:rsidP="00500C83">
            <w:r>
              <w:rPr>
                <w:rFonts w:hint="cs"/>
                <w:rtl/>
              </w:rPr>
              <w:t>בעלות ומפעיל</w:t>
            </w:r>
          </w:p>
        </w:tc>
      </w:tr>
    </w:tbl>
    <w:p w14:paraId="6480562F" w14:textId="77777777"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2A7732E0" w14:textId="77777777" w:rsidR="00500C83" w:rsidRPr="00EC5981" w:rsidRDefault="002249C2" w:rsidP="00E848F9">
      <w:pPr>
        <w:pStyle w:val="a3"/>
        <w:numPr>
          <w:ilvl w:val="0"/>
          <w:numId w:val="4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רשימת </w:t>
      </w:r>
      <w:r w:rsidR="006A56DF" w:rsidRPr="00EC5981">
        <w:rPr>
          <w:rFonts w:cs="David" w:hint="cs"/>
          <w:szCs w:val="26"/>
          <w:rtl/>
        </w:rPr>
        <w:t>מקומות שאינם בניין</w:t>
      </w:r>
      <w:r w:rsidRPr="00EC5981">
        <w:rPr>
          <w:rFonts w:cs="David"/>
          <w:szCs w:val="26"/>
          <w:rtl/>
        </w:rPr>
        <w:t>:</w:t>
      </w:r>
    </w:p>
    <w:tbl>
      <w:tblPr>
        <w:tblStyle w:val="1"/>
        <w:bidiVisual/>
        <w:tblW w:w="9476" w:type="dxa"/>
        <w:tblInd w:w="980" w:type="dxa"/>
        <w:tblLook w:val="04A0" w:firstRow="1" w:lastRow="0" w:firstColumn="1" w:lastColumn="0" w:noHBand="0" w:noVBand="1"/>
      </w:tblPr>
      <w:tblGrid>
        <w:gridCol w:w="910"/>
        <w:gridCol w:w="1060"/>
        <w:gridCol w:w="1060"/>
        <w:gridCol w:w="778"/>
        <w:gridCol w:w="951"/>
        <w:gridCol w:w="1073"/>
        <w:gridCol w:w="1127"/>
        <w:gridCol w:w="1265"/>
        <w:gridCol w:w="1252"/>
      </w:tblGrid>
      <w:tr w:rsidR="001C19C5" w:rsidRPr="00EC5981" w14:paraId="4671841B" w14:textId="77777777" w:rsidTr="009B45AC">
        <w:tc>
          <w:tcPr>
            <w:tcW w:w="910" w:type="dxa"/>
            <w:shd w:val="clear" w:color="auto" w:fill="auto"/>
          </w:tcPr>
          <w:p w14:paraId="39E78122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060" w:type="dxa"/>
            <w:shd w:val="clear" w:color="auto" w:fill="auto"/>
          </w:tcPr>
          <w:p w14:paraId="0151D351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המקום</w:t>
            </w:r>
          </w:p>
        </w:tc>
        <w:tc>
          <w:tcPr>
            <w:tcW w:w="1060" w:type="dxa"/>
            <w:shd w:val="clear" w:color="auto" w:fill="auto"/>
          </w:tcPr>
          <w:p w14:paraId="3B24755C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00B72757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0D6CD62D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23613E36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951" w:type="dxa"/>
            <w:shd w:val="clear" w:color="auto" w:fill="auto"/>
          </w:tcPr>
          <w:p w14:paraId="649C75FE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616787B2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5BCDA7E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7BAF4CDD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0F24B57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0E5287C0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14:paraId="0F2E8B59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סוג המקום שאינו בניין</w:t>
            </w:r>
          </w:p>
          <w:p w14:paraId="07A48A76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4E607C06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265" w:type="dxa"/>
          </w:tcPr>
          <w:p w14:paraId="44D7C169" w14:textId="19BCE886" w:rsidR="001C19C5" w:rsidRPr="00EC5981" w:rsidRDefault="001C19C5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1C19C5">
              <w:rPr>
                <w:rFonts w:cs="David"/>
                <w:b/>
                <w:bCs/>
                <w:szCs w:val="26"/>
                <w:rtl/>
              </w:rPr>
              <w:t xml:space="preserve">דרכי ההנגשה והתאמות הנגישות שבוצעו </w:t>
            </w:r>
          </w:p>
        </w:tc>
        <w:tc>
          <w:tcPr>
            <w:tcW w:w="1252" w:type="dxa"/>
            <w:shd w:val="clear" w:color="auto" w:fill="auto"/>
          </w:tcPr>
          <w:p w14:paraId="6682E3FE" w14:textId="7F2EE36D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מקור החובה של הרשות </w:t>
            </w:r>
            <w:proofErr w:type="spellStart"/>
            <w:r w:rsidRPr="00EC5981">
              <w:rPr>
                <w:rFonts w:cs="David" w:hint="cs"/>
                <w:b/>
                <w:bCs/>
                <w:szCs w:val="26"/>
                <w:rtl/>
              </w:rPr>
              <w:t>להנגשת</w:t>
            </w:r>
            <w:proofErr w:type="spellEnd"/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המקום (בעלת הנכס, מפעילה או שניהם)</w:t>
            </w:r>
          </w:p>
        </w:tc>
      </w:tr>
      <w:tr w:rsidR="00F93D6D" w:rsidRPr="00EC5981" w14:paraId="09624A99" w14:textId="77777777" w:rsidTr="0002653A">
        <w:tc>
          <w:tcPr>
            <w:tcW w:w="910" w:type="dxa"/>
            <w:shd w:val="clear" w:color="auto" w:fill="FFFFFF" w:themeFill="background1"/>
          </w:tcPr>
          <w:p w14:paraId="7C4AE269" w14:textId="2AC39A32" w:rsidR="00F93D6D" w:rsidRPr="00EC5981" w:rsidRDefault="00F93D6D" w:rsidP="00F93D6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0" w:type="dxa"/>
          </w:tcPr>
          <w:p w14:paraId="5FDCC33D" w14:textId="319AB4FA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אנדרטת חללי צהל</w:t>
            </w:r>
          </w:p>
        </w:tc>
        <w:tc>
          <w:tcPr>
            <w:tcW w:w="1060" w:type="dxa"/>
          </w:tcPr>
          <w:p w14:paraId="333AE6FC" w14:textId="67330563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שדרות דוד בן גוריון פינת האלה</w:t>
            </w:r>
          </w:p>
        </w:tc>
        <w:tc>
          <w:tcPr>
            <w:tcW w:w="778" w:type="dxa"/>
          </w:tcPr>
          <w:p w14:paraId="75BC13A1" w14:textId="77777777" w:rsidR="00F93D6D" w:rsidRPr="00F93D6D" w:rsidRDefault="00F93D6D" w:rsidP="00F93D6D">
            <w:pPr>
              <w:rPr>
                <w:rtl/>
              </w:rPr>
            </w:pPr>
          </w:p>
        </w:tc>
        <w:tc>
          <w:tcPr>
            <w:tcW w:w="951" w:type="dxa"/>
          </w:tcPr>
          <w:p w14:paraId="4B4A0FA2" w14:textId="7FE82E7E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198145</w:t>
            </w:r>
          </w:p>
        </w:tc>
        <w:tc>
          <w:tcPr>
            <w:tcW w:w="1073" w:type="dxa"/>
          </w:tcPr>
          <w:p w14:paraId="73469556" w14:textId="58EB14F3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628755</w:t>
            </w:r>
          </w:p>
        </w:tc>
        <w:tc>
          <w:tcPr>
            <w:tcW w:w="1127" w:type="dxa"/>
          </w:tcPr>
          <w:p w14:paraId="1937381D" w14:textId="77777777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 xml:space="preserve">גן ציבורי </w:t>
            </w:r>
          </w:p>
          <w:p w14:paraId="75DBFC20" w14:textId="767064FB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אתר הנצחה</w:t>
            </w:r>
          </w:p>
        </w:tc>
        <w:tc>
          <w:tcPr>
            <w:tcW w:w="1265" w:type="dxa"/>
          </w:tcPr>
          <w:p w14:paraId="14B9AAE3" w14:textId="77777777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דרך נגישה</w:t>
            </w:r>
          </w:p>
          <w:p w14:paraId="31E1C3C5" w14:textId="43416B23" w:rsidR="00F93D6D" w:rsidRPr="00F93D6D" w:rsidRDefault="00F93D6D" w:rsidP="00F93D6D">
            <w:pPr>
              <w:rPr>
                <w:rtl/>
              </w:rPr>
            </w:pPr>
            <w:r w:rsidRPr="00F93D6D">
              <w:rPr>
                <w:rFonts w:hint="cs"/>
                <w:rtl/>
              </w:rPr>
              <w:t>וריהוט נגיש</w:t>
            </w:r>
          </w:p>
        </w:tc>
        <w:tc>
          <w:tcPr>
            <w:tcW w:w="1252" w:type="dxa"/>
          </w:tcPr>
          <w:p w14:paraId="13644972" w14:textId="1B5F9C0C" w:rsidR="00F93D6D" w:rsidRPr="00EC5981" w:rsidRDefault="00F93D6D" w:rsidP="00F93D6D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A007F9" w:rsidRPr="00EC5981" w14:paraId="7F629815" w14:textId="77777777" w:rsidTr="0002653A">
        <w:tc>
          <w:tcPr>
            <w:tcW w:w="910" w:type="dxa"/>
            <w:shd w:val="clear" w:color="auto" w:fill="FFFFFF" w:themeFill="background1"/>
          </w:tcPr>
          <w:p w14:paraId="1AD47B31" w14:textId="05DB40B2" w:rsidR="00A007F9" w:rsidRPr="00EC5981" w:rsidRDefault="00023D2C" w:rsidP="00A007F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60" w:type="dxa"/>
          </w:tcPr>
          <w:p w14:paraId="06D8C198" w14:textId="77777777" w:rsidR="00A007F9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>גן המעפילים</w:t>
            </w:r>
          </w:p>
          <w:p w14:paraId="6486D5B3" w14:textId="6C70FAE1" w:rsidR="00A007F9" w:rsidRPr="009B45AC" w:rsidRDefault="00A007F9" w:rsidP="00A007F9">
            <w:pPr>
              <w:rPr>
                <w:rtl/>
              </w:rPr>
            </w:pPr>
          </w:p>
        </w:tc>
        <w:tc>
          <w:tcPr>
            <w:tcW w:w="1060" w:type="dxa"/>
          </w:tcPr>
          <w:p w14:paraId="7B2CD03B" w14:textId="77777777" w:rsidR="00A007F9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>המעפילים</w:t>
            </w:r>
          </w:p>
          <w:p w14:paraId="23C11822" w14:textId="013D4F97" w:rsidR="00A007F9" w:rsidRPr="009B45AC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(פינת ביאליק) </w:t>
            </w:r>
          </w:p>
        </w:tc>
        <w:tc>
          <w:tcPr>
            <w:tcW w:w="778" w:type="dxa"/>
          </w:tcPr>
          <w:p w14:paraId="41C79D9A" w14:textId="0FA40C57" w:rsidR="00A007F9" w:rsidRPr="00EC5981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51" w:type="dxa"/>
          </w:tcPr>
          <w:p w14:paraId="21F60134" w14:textId="237A13C3" w:rsidR="00A007F9" w:rsidRPr="009B45AC" w:rsidRDefault="00A007F9" w:rsidP="00A007F9">
            <w:pPr>
              <w:rPr>
                <w:rtl/>
              </w:rPr>
            </w:pPr>
          </w:p>
        </w:tc>
        <w:tc>
          <w:tcPr>
            <w:tcW w:w="1073" w:type="dxa"/>
          </w:tcPr>
          <w:p w14:paraId="7598DCB6" w14:textId="1D54F57C" w:rsidR="00A007F9" w:rsidRPr="009B45AC" w:rsidRDefault="00A007F9" w:rsidP="00A007F9">
            <w:pPr>
              <w:rPr>
                <w:rtl/>
              </w:rPr>
            </w:pPr>
          </w:p>
        </w:tc>
        <w:tc>
          <w:tcPr>
            <w:tcW w:w="1127" w:type="dxa"/>
          </w:tcPr>
          <w:p w14:paraId="0458347F" w14:textId="294CE29E" w:rsidR="00A007F9" w:rsidRPr="009B45AC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17022EE6" w14:textId="32EB16BC" w:rsidR="00A007F9" w:rsidRPr="009B45AC" w:rsidRDefault="00A007F9" w:rsidP="00A007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דרך נגישה, ריהוט נגיש ומתקן נגיש </w:t>
            </w:r>
          </w:p>
        </w:tc>
        <w:tc>
          <w:tcPr>
            <w:tcW w:w="1252" w:type="dxa"/>
          </w:tcPr>
          <w:p w14:paraId="46E2A1B6" w14:textId="35708CE5" w:rsidR="00A007F9" w:rsidRPr="00EC5981" w:rsidRDefault="00A007F9" w:rsidP="00A007F9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21FE3254" w14:textId="77777777" w:rsidTr="0002653A">
        <w:tc>
          <w:tcPr>
            <w:tcW w:w="910" w:type="dxa"/>
            <w:shd w:val="clear" w:color="auto" w:fill="FFFFFF" w:themeFill="background1"/>
          </w:tcPr>
          <w:p w14:paraId="04715D16" w14:textId="7D8E2C51" w:rsidR="009B45AC" w:rsidRPr="00EC5981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60" w:type="dxa"/>
          </w:tcPr>
          <w:p w14:paraId="0C0CC76C" w14:textId="1C98AA99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מגדל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המים</w:t>
            </w:r>
          </w:p>
        </w:tc>
        <w:tc>
          <w:tcPr>
            <w:tcW w:w="1060" w:type="dxa"/>
          </w:tcPr>
          <w:p w14:paraId="614B3713" w14:textId="27D5836E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החרמון</w:t>
            </w:r>
          </w:p>
        </w:tc>
        <w:tc>
          <w:tcPr>
            <w:tcW w:w="778" w:type="dxa"/>
          </w:tcPr>
          <w:p w14:paraId="1D8CC0A0" w14:textId="0C975032" w:rsidR="009B45AC" w:rsidRPr="00EC5981" w:rsidRDefault="00281083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951" w:type="dxa"/>
          </w:tcPr>
          <w:p w14:paraId="3BC6831B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073" w:type="dxa"/>
          </w:tcPr>
          <w:p w14:paraId="49A07980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127" w:type="dxa"/>
          </w:tcPr>
          <w:p w14:paraId="2C620369" w14:textId="40C52AC9" w:rsidR="009B45AC" w:rsidRPr="00EC5981" w:rsidRDefault="009B45A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7944ACD4" w14:textId="55AA04B1" w:rsidR="009B45AC" w:rsidRPr="00EC5981" w:rsidRDefault="009B45AC" w:rsidP="00EB60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קיימת דרך נגישה, ריהוט ומתקן נגיש </w:t>
            </w:r>
          </w:p>
        </w:tc>
        <w:tc>
          <w:tcPr>
            <w:tcW w:w="1252" w:type="dxa"/>
          </w:tcPr>
          <w:p w14:paraId="472999CD" w14:textId="39D9EB02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04F52A74" w14:textId="77777777" w:rsidTr="0002653A">
        <w:tc>
          <w:tcPr>
            <w:tcW w:w="910" w:type="dxa"/>
            <w:shd w:val="clear" w:color="auto" w:fill="FFFFFF" w:themeFill="background1"/>
          </w:tcPr>
          <w:p w14:paraId="12259DFF" w14:textId="699C3E2A" w:rsidR="009B45AC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60" w:type="dxa"/>
            <w:shd w:val="clear" w:color="auto" w:fill="FFFFFF" w:themeFill="background1"/>
          </w:tcPr>
          <w:p w14:paraId="482B0851" w14:textId="28725DED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המעפילים</w:t>
            </w:r>
          </w:p>
        </w:tc>
        <w:tc>
          <w:tcPr>
            <w:tcW w:w="1060" w:type="dxa"/>
            <w:shd w:val="clear" w:color="auto" w:fill="FFFFFF" w:themeFill="background1"/>
          </w:tcPr>
          <w:p w14:paraId="35EAEC9C" w14:textId="468A08F7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המעפילים</w:t>
            </w:r>
            <w:r w:rsidRPr="00B4260C">
              <w:rPr>
                <w:rtl/>
              </w:rPr>
              <w:t xml:space="preserve"> </w:t>
            </w:r>
          </w:p>
        </w:tc>
        <w:tc>
          <w:tcPr>
            <w:tcW w:w="778" w:type="dxa"/>
            <w:shd w:val="clear" w:color="auto" w:fill="FFFFFF" w:themeFill="background1"/>
          </w:tcPr>
          <w:p w14:paraId="1083E6B4" w14:textId="1A46CC5D" w:rsidR="009B45AC" w:rsidRPr="009B45AC" w:rsidRDefault="00281083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51" w:type="dxa"/>
          </w:tcPr>
          <w:p w14:paraId="2F364C8D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073" w:type="dxa"/>
          </w:tcPr>
          <w:p w14:paraId="512389CC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127" w:type="dxa"/>
          </w:tcPr>
          <w:p w14:paraId="5B6A4960" w14:textId="185EBBFE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78DC1CB" w14:textId="46E521D9" w:rsidR="009B45AC" w:rsidRPr="009B45AC" w:rsidRDefault="009B45AC" w:rsidP="00907E8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ומתקן</w:t>
            </w:r>
          </w:p>
        </w:tc>
        <w:tc>
          <w:tcPr>
            <w:tcW w:w="1252" w:type="dxa"/>
          </w:tcPr>
          <w:p w14:paraId="34503B06" w14:textId="78197FF1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59BA99C9" w14:textId="77777777" w:rsidTr="0002653A">
        <w:tc>
          <w:tcPr>
            <w:tcW w:w="910" w:type="dxa"/>
            <w:shd w:val="clear" w:color="auto" w:fill="FFFFFF" w:themeFill="background1"/>
          </w:tcPr>
          <w:p w14:paraId="12F84778" w14:textId="20908DED" w:rsidR="009B45AC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60" w:type="dxa"/>
          </w:tcPr>
          <w:p w14:paraId="59DA793E" w14:textId="060E32CC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בית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יאיר</w:t>
            </w:r>
          </w:p>
        </w:tc>
        <w:tc>
          <w:tcPr>
            <w:tcW w:w="1060" w:type="dxa"/>
          </w:tcPr>
          <w:p w14:paraId="2D6A37A3" w14:textId="69BF5F79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אליכין</w:t>
            </w:r>
          </w:p>
        </w:tc>
        <w:tc>
          <w:tcPr>
            <w:tcW w:w="778" w:type="dxa"/>
          </w:tcPr>
          <w:p w14:paraId="5EE52235" w14:textId="77777777" w:rsidR="009B45AC" w:rsidRDefault="009B45AC" w:rsidP="009B45AC">
            <w:pPr>
              <w:rPr>
                <w:rtl/>
              </w:rPr>
            </w:pPr>
          </w:p>
        </w:tc>
        <w:tc>
          <w:tcPr>
            <w:tcW w:w="951" w:type="dxa"/>
          </w:tcPr>
          <w:p w14:paraId="175E3BB9" w14:textId="6FF24A31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198269</w:t>
            </w:r>
          </w:p>
        </w:tc>
        <w:tc>
          <w:tcPr>
            <w:tcW w:w="1073" w:type="dxa"/>
          </w:tcPr>
          <w:p w14:paraId="1525F456" w14:textId="3D15337C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628887</w:t>
            </w:r>
          </w:p>
        </w:tc>
        <w:tc>
          <w:tcPr>
            <w:tcW w:w="1127" w:type="dxa"/>
          </w:tcPr>
          <w:p w14:paraId="6C1B4FB2" w14:textId="7164F549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6ECD524D" w14:textId="3BE9C0BC" w:rsidR="009B45AC" w:rsidRPr="009B45AC" w:rsidRDefault="009B45AC" w:rsidP="00907E8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ריהוט, </w:t>
            </w:r>
            <w:r w:rsidRPr="00B4260C">
              <w:rPr>
                <w:rFonts w:hint="eastAsia"/>
                <w:rtl/>
              </w:rPr>
              <w:t>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252" w:type="dxa"/>
          </w:tcPr>
          <w:p w14:paraId="55DB50E1" w14:textId="054E470D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588BC83B" w14:textId="77777777" w:rsidTr="0002653A">
        <w:tc>
          <w:tcPr>
            <w:tcW w:w="910" w:type="dxa"/>
            <w:shd w:val="clear" w:color="auto" w:fill="FFFFFF" w:themeFill="background1"/>
          </w:tcPr>
          <w:p w14:paraId="0CEA32CC" w14:textId="001F0D4C" w:rsidR="009B45AC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60" w:type="dxa"/>
          </w:tcPr>
          <w:p w14:paraId="0FAB6D31" w14:textId="398B492A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פארק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הגפן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פעוטות</w:t>
            </w:r>
          </w:p>
        </w:tc>
        <w:tc>
          <w:tcPr>
            <w:tcW w:w="1060" w:type="dxa"/>
          </w:tcPr>
          <w:p w14:paraId="3E88A34E" w14:textId="77777777" w:rsidR="009B45AC" w:rsidRPr="009B45AC" w:rsidRDefault="009B45AC" w:rsidP="009B45AC">
            <w:pPr>
              <w:rPr>
                <w:rtl/>
              </w:rPr>
            </w:pPr>
          </w:p>
        </w:tc>
        <w:tc>
          <w:tcPr>
            <w:tcW w:w="778" w:type="dxa"/>
          </w:tcPr>
          <w:p w14:paraId="1AEDAB26" w14:textId="77777777" w:rsidR="009B45AC" w:rsidRDefault="009B45AC" w:rsidP="009B45AC">
            <w:pPr>
              <w:rPr>
                <w:rtl/>
              </w:rPr>
            </w:pPr>
          </w:p>
        </w:tc>
        <w:tc>
          <w:tcPr>
            <w:tcW w:w="951" w:type="dxa"/>
          </w:tcPr>
          <w:p w14:paraId="2ACB930B" w14:textId="1B386439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199069</w:t>
            </w:r>
          </w:p>
        </w:tc>
        <w:tc>
          <w:tcPr>
            <w:tcW w:w="1073" w:type="dxa"/>
          </w:tcPr>
          <w:p w14:paraId="5ED4D659" w14:textId="5D69A969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627834</w:t>
            </w:r>
          </w:p>
        </w:tc>
        <w:tc>
          <w:tcPr>
            <w:tcW w:w="1127" w:type="dxa"/>
          </w:tcPr>
          <w:p w14:paraId="26300DDE" w14:textId="3994FEA8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C90C8F4" w14:textId="15DA4631" w:rsidR="009B45AC" w:rsidRPr="009B45AC" w:rsidRDefault="009B45AC" w:rsidP="00EB60A7">
            <w:pPr>
              <w:rPr>
                <w:rtl/>
              </w:rPr>
            </w:pPr>
            <w:r>
              <w:rPr>
                <w:rFonts w:hint="eastAsia"/>
                <w:rtl/>
              </w:rPr>
              <w:t>דרך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נגישה</w:t>
            </w:r>
            <w:r>
              <w:rPr>
                <w:rtl/>
              </w:rPr>
              <w:t>,</w:t>
            </w:r>
            <w:r w:rsidR="00EB60A7">
              <w:rPr>
                <w:rFonts w:hint="cs"/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ומתקן נגיש</w:t>
            </w:r>
          </w:p>
        </w:tc>
        <w:tc>
          <w:tcPr>
            <w:tcW w:w="1252" w:type="dxa"/>
          </w:tcPr>
          <w:p w14:paraId="797A012B" w14:textId="27087300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23D2C" w:rsidRPr="00EC5981" w14:paraId="71D44C9A" w14:textId="77777777" w:rsidTr="0002653A">
        <w:tc>
          <w:tcPr>
            <w:tcW w:w="910" w:type="dxa"/>
            <w:shd w:val="clear" w:color="auto" w:fill="FFFFFF" w:themeFill="background1"/>
          </w:tcPr>
          <w:p w14:paraId="1DEE6826" w14:textId="13C3EB69" w:rsidR="00023D2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60" w:type="dxa"/>
          </w:tcPr>
          <w:p w14:paraId="5E1E33F3" w14:textId="5BDC7B9A" w:rsidR="00023D2C" w:rsidRPr="009B45A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פארק הגפן בוגרים</w:t>
            </w:r>
          </w:p>
        </w:tc>
        <w:tc>
          <w:tcPr>
            <w:tcW w:w="1060" w:type="dxa"/>
          </w:tcPr>
          <w:p w14:paraId="47BBC951" w14:textId="77C4C306" w:rsidR="00023D2C" w:rsidRPr="009B45A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בן גוריון פינת הגפן</w:t>
            </w:r>
          </w:p>
        </w:tc>
        <w:tc>
          <w:tcPr>
            <w:tcW w:w="778" w:type="dxa"/>
          </w:tcPr>
          <w:p w14:paraId="0A2712AD" w14:textId="77777777" w:rsidR="00023D2C" w:rsidRDefault="00023D2C" w:rsidP="00023D2C">
            <w:pPr>
              <w:rPr>
                <w:rtl/>
              </w:rPr>
            </w:pPr>
          </w:p>
        </w:tc>
        <w:tc>
          <w:tcPr>
            <w:tcW w:w="951" w:type="dxa"/>
          </w:tcPr>
          <w:p w14:paraId="1804400E" w14:textId="4B32F997" w:rsidR="00023D2C" w:rsidRPr="009B45A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199069</w:t>
            </w:r>
          </w:p>
        </w:tc>
        <w:tc>
          <w:tcPr>
            <w:tcW w:w="1073" w:type="dxa"/>
          </w:tcPr>
          <w:p w14:paraId="761A1E51" w14:textId="2FC1E8AC" w:rsidR="00023D2C" w:rsidRPr="009B45A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627834</w:t>
            </w:r>
          </w:p>
        </w:tc>
        <w:tc>
          <w:tcPr>
            <w:tcW w:w="1127" w:type="dxa"/>
          </w:tcPr>
          <w:p w14:paraId="630A0355" w14:textId="7237D788" w:rsidR="00023D2C" w:rsidRPr="009B45AC" w:rsidRDefault="00023D2C" w:rsidP="00023D2C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122EC21A" w14:textId="71C375D4" w:rsidR="00023D2C" w:rsidRPr="009B45AC" w:rsidRDefault="00023D2C" w:rsidP="00EB60A7">
            <w:pPr>
              <w:rPr>
                <w:rtl/>
              </w:rPr>
            </w:pPr>
            <w:r>
              <w:rPr>
                <w:rFonts w:hint="cs"/>
                <w:rtl/>
              </w:rPr>
              <w:t>קיימת דרך נגישה, מתקן וריהוט נגיש</w:t>
            </w:r>
          </w:p>
        </w:tc>
        <w:tc>
          <w:tcPr>
            <w:tcW w:w="1252" w:type="dxa"/>
          </w:tcPr>
          <w:p w14:paraId="26D91A57" w14:textId="0A308019" w:rsidR="00023D2C" w:rsidRPr="00EC5981" w:rsidRDefault="00023D2C" w:rsidP="00023D2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177C9E74" w14:textId="77777777" w:rsidTr="0002653A">
        <w:tc>
          <w:tcPr>
            <w:tcW w:w="910" w:type="dxa"/>
            <w:shd w:val="clear" w:color="auto" w:fill="FFFFFF" w:themeFill="background1"/>
          </w:tcPr>
          <w:p w14:paraId="0CA92D97" w14:textId="52BDCFDD" w:rsidR="009B45AC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60" w:type="dxa"/>
          </w:tcPr>
          <w:p w14:paraId="51469EA5" w14:textId="16523F52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proofErr w:type="spellStart"/>
            <w:r w:rsidRPr="00B4260C">
              <w:rPr>
                <w:rFonts w:hint="eastAsia"/>
                <w:rtl/>
              </w:rPr>
              <w:t>סיתוונית</w:t>
            </w:r>
            <w:proofErr w:type="spellEnd"/>
            <w:r w:rsidRPr="00B4260C">
              <w:rPr>
                <w:rtl/>
              </w:rPr>
              <w:t xml:space="preserve"> רמת נריה</w:t>
            </w:r>
          </w:p>
        </w:tc>
        <w:tc>
          <w:tcPr>
            <w:tcW w:w="1060" w:type="dxa"/>
          </w:tcPr>
          <w:p w14:paraId="1D4100E7" w14:textId="6C53F9F6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</w:t>
            </w:r>
            <w:proofErr w:type="spellStart"/>
            <w:r w:rsidRPr="00B4260C">
              <w:rPr>
                <w:rFonts w:hint="eastAsia"/>
                <w:rtl/>
              </w:rPr>
              <w:t>סיתוונית</w:t>
            </w:r>
            <w:proofErr w:type="spellEnd"/>
          </w:p>
        </w:tc>
        <w:tc>
          <w:tcPr>
            <w:tcW w:w="778" w:type="dxa"/>
          </w:tcPr>
          <w:p w14:paraId="61CC530A" w14:textId="77777777" w:rsidR="009B45AC" w:rsidRDefault="009B45AC" w:rsidP="009B45AC">
            <w:pPr>
              <w:rPr>
                <w:rtl/>
              </w:rPr>
            </w:pPr>
          </w:p>
        </w:tc>
        <w:tc>
          <w:tcPr>
            <w:tcW w:w="951" w:type="dxa"/>
          </w:tcPr>
          <w:p w14:paraId="769A9E84" w14:textId="33B1B5DB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198406</w:t>
            </w:r>
          </w:p>
        </w:tc>
        <w:tc>
          <w:tcPr>
            <w:tcW w:w="1073" w:type="dxa"/>
          </w:tcPr>
          <w:p w14:paraId="24C01FC5" w14:textId="439A6342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626998</w:t>
            </w:r>
          </w:p>
        </w:tc>
        <w:tc>
          <w:tcPr>
            <w:tcW w:w="1127" w:type="dxa"/>
          </w:tcPr>
          <w:p w14:paraId="798F9F1B" w14:textId="14DEA682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5D7C725" w14:textId="5A94D0DB" w:rsidR="009B45AC" w:rsidRPr="009B45AC" w:rsidRDefault="009B45AC" w:rsidP="00907E8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11FFA57E" w14:textId="01AF024C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B45AC" w:rsidRPr="00EC5981" w14:paraId="45DE5E42" w14:textId="77777777" w:rsidTr="0002653A">
        <w:tc>
          <w:tcPr>
            <w:tcW w:w="910" w:type="dxa"/>
            <w:shd w:val="clear" w:color="auto" w:fill="FFFFFF" w:themeFill="background1"/>
          </w:tcPr>
          <w:p w14:paraId="6C21C4C7" w14:textId="4301B497" w:rsidR="009B45AC" w:rsidRPr="009B45AC" w:rsidRDefault="00023D2C" w:rsidP="009B45A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60" w:type="dxa"/>
          </w:tcPr>
          <w:p w14:paraId="6687096A" w14:textId="7440AF9A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בן </w:t>
            </w:r>
            <w:proofErr w:type="spellStart"/>
            <w:r w:rsidRPr="00B4260C">
              <w:rPr>
                <w:rFonts w:hint="eastAsia"/>
                <w:rtl/>
              </w:rPr>
              <w:t>עזאי</w:t>
            </w:r>
            <w:proofErr w:type="spellEnd"/>
          </w:p>
        </w:tc>
        <w:tc>
          <w:tcPr>
            <w:tcW w:w="1060" w:type="dxa"/>
          </w:tcPr>
          <w:p w14:paraId="658122EA" w14:textId="709DA892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בן </w:t>
            </w:r>
            <w:proofErr w:type="spellStart"/>
            <w:r w:rsidRPr="00B4260C">
              <w:rPr>
                <w:rFonts w:hint="eastAsia"/>
                <w:rtl/>
              </w:rPr>
              <w:t>עזאי</w:t>
            </w:r>
            <w:proofErr w:type="spellEnd"/>
          </w:p>
        </w:tc>
        <w:tc>
          <w:tcPr>
            <w:tcW w:w="778" w:type="dxa"/>
          </w:tcPr>
          <w:p w14:paraId="26254B11" w14:textId="6B58CC2B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tl/>
              </w:rPr>
              <w:t>1</w:t>
            </w:r>
          </w:p>
        </w:tc>
        <w:tc>
          <w:tcPr>
            <w:tcW w:w="951" w:type="dxa"/>
          </w:tcPr>
          <w:p w14:paraId="7FBD9FC4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073" w:type="dxa"/>
          </w:tcPr>
          <w:p w14:paraId="28A7252E" w14:textId="77777777" w:rsidR="009B45AC" w:rsidRPr="00EC5981" w:rsidRDefault="009B45AC" w:rsidP="009B45AC">
            <w:pPr>
              <w:rPr>
                <w:rtl/>
              </w:rPr>
            </w:pPr>
          </w:p>
        </w:tc>
        <w:tc>
          <w:tcPr>
            <w:tcW w:w="1127" w:type="dxa"/>
          </w:tcPr>
          <w:p w14:paraId="2F4A1CAB" w14:textId="5D60C67F" w:rsidR="009B45AC" w:rsidRPr="009B45AC" w:rsidRDefault="009B45AC" w:rsidP="009B45AC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493AA67C" w14:textId="5592A77D" w:rsidR="009B45AC" w:rsidRPr="009B45AC" w:rsidRDefault="00947CF4" w:rsidP="009B45AC">
            <w:pPr>
              <w:rPr>
                <w:rtl/>
              </w:rPr>
            </w:pPr>
            <w:r>
              <w:rPr>
                <w:rFonts w:hint="eastAsia"/>
                <w:rtl/>
              </w:rPr>
              <w:t>קיימת</w:t>
            </w:r>
            <w:r>
              <w:rPr>
                <w:rtl/>
              </w:rPr>
              <w:t xml:space="preserve"> דרך נגישה מתקן, </w:t>
            </w:r>
            <w:r w:rsidR="009B45AC" w:rsidRPr="00B4260C">
              <w:rPr>
                <w:rFonts w:hint="eastAsia"/>
                <w:rtl/>
              </w:rPr>
              <w:t>ריהוט</w:t>
            </w:r>
            <w:r w:rsidR="009B45AC" w:rsidRPr="00B4260C">
              <w:rPr>
                <w:rtl/>
              </w:rPr>
              <w:t xml:space="preserve"> </w:t>
            </w:r>
            <w:r w:rsidR="009B45AC"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6A11BF22" w14:textId="31F7CE77" w:rsidR="009B45AC" w:rsidRPr="00EC5981" w:rsidRDefault="00A8335F" w:rsidP="009B45A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0230EF83" w14:textId="77777777" w:rsidTr="0002653A">
        <w:tc>
          <w:tcPr>
            <w:tcW w:w="910" w:type="dxa"/>
            <w:shd w:val="clear" w:color="auto" w:fill="FFFFFF" w:themeFill="background1"/>
          </w:tcPr>
          <w:p w14:paraId="1DDD4F37" w14:textId="239A3414" w:rsidR="00947CF4" w:rsidRP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60" w:type="dxa"/>
          </w:tcPr>
          <w:p w14:paraId="4E34A102" w14:textId="5354979D" w:rsidR="00947CF4" w:rsidRPr="009B45AC" w:rsidRDefault="00947CF4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גן דיסקין</w:t>
            </w:r>
          </w:p>
        </w:tc>
        <w:tc>
          <w:tcPr>
            <w:tcW w:w="1060" w:type="dxa"/>
          </w:tcPr>
          <w:p w14:paraId="5411B420" w14:textId="67BE885A" w:rsidR="00947CF4" w:rsidRPr="009B45AC" w:rsidRDefault="00947CF4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דיסקין</w:t>
            </w:r>
          </w:p>
        </w:tc>
        <w:tc>
          <w:tcPr>
            <w:tcW w:w="778" w:type="dxa"/>
          </w:tcPr>
          <w:p w14:paraId="463806C4" w14:textId="1381C50E" w:rsidR="00947CF4" w:rsidRDefault="00947CF4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951" w:type="dxa"/>
          </w:tcPr>
          <w:p w14:paraId="6E68708E" w14:textId="77777777" w:rsidR="00947CF4" w:rsidRPr="00EC5981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37B2F23F" w14:textId="77777777" w:rsidR="00947CF4" w:rsidRPr="00EC5981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67041BB3" w14:textId="6E2292EE" w:rsidR="00947CF4" w:rsidRPr="00947CF4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3F6B9DA9" w14:textId="77777777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דרך נגישה ומתקן נגיש </w:t>
            </w:r>
          </w:p>
          <w:p w14:paraId="23A78070" w14:textId="4F3F7247" w:rsidR="00947CF4" w:rsidRPr="00947CF4" w:rsidRDefault="00947CF4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>
              <w:rPr>
                <w:rFonts w:hint="eastAsia"/>
                <w:rtl/>
              </w:rPr>
              <w:t>ריהוט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252" w:type="dxa"/>
          </w:tcPr>
          <w:p w14:paraId="6BF71D6E" w14:textId="0AB86F32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2F243E24" w14:textId="77777777" w:rsidTr="0002653A">
        <w:tc>
          <w:tcPr>
            <w:tcW w:w="910" w:type="dxa"/>
            <w:shd w:val="clear" w:color="auto" w:fill="FFFFFF" w:themeFill="background1"/>
          </w:tcPr>
          <w:p w14:paraId="6A575EF6" w14:textId="01376F0C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060" w:type="dxa"/>
          </w:tcPr>
          <w:p w14:paraId="34E2F243" w14:textId="02BC0E05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לוי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פעוטות</w:t>
            </w:r>
          </w:p>
        </w:tc>
        <w:tc>
          <w:tcPr>
            <w:tcW w:w="1060" w:type="dxa"/>
          </w:tcPr>
          <w:p w14:paraId="0174C797" w14:textId="037282DA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הלוי</w:t>
            </w:r>
          </w:p>
        </w:tc>
        <w:tc>
          <w:tcPr>
            <w:tcW w:w="778" w:type="dxa"/>
          </w:tcPr>
          <w:p w14:paraId="781997C3" w14:textId="5B129F0A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5-7</w:t>
            </w:r>
          </w:p>
        </w:tc>
        <w:tc>
          <w:tcPr>
            <w:tcW w:w="951" w:type="dxa"/>
          </w:tcPr>
          <w:p w14:paraId="08DFFE9E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1437AC46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36D8A7BC" w14:textId="60E8FE7E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30A7BAE1" w14:textId="58256CC6" w:rsidR="00947CF4" w:rsidRPr="00907E8D" w:rsidRDefault="00947CF4" w:rsidP="00907E8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דרך נגישה </w:t>
            </w:r>
            <w:r w:rsidR="00907E8D" w:rsidRPr="00B4260C">
              <w:rPr>
                <w:rFonts w:hint="eastAsia"/>
                <w:rtl/>
              </w:rPr>
              <w:t>מתקן</w:t>
            </w:r>
            <w:r w:rsidRPr="00B4260C">
              <w:rPr>
                <w:rtl/>
              </w:rPr>
              <w:t xml:space="preserve"> </w:t>
            </w:r>
            <w:r w:rsidR="00907E8D" w:rsidRPr="00B4260C">
              <w:rPr>
                <w:rFonts w:hint="eastAsia"/>
                <w:rtl/>
              </w:rPr>
              <w:t>ו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2DB90C93" w14:textId="608E91FA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4D4C8545" w14:textId="77777777" w:rsidTr="0002653A">
        <w:tc>
          <w:tcPr>
            <w:tcW w:w="910" w:type="dxa"/>
            <w:shd w:val="clear" w:color="auto" w:fill="FFFFFF" w:themeFill="background1"/>
          </w:tcPr>
          <w:p w14:paraId="02356075" w14:textId="4BBCF664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60" w:type="dxa"/>
          </w:tcPr>
          <w:p w14:paraId="54C22858" w14:textId="16B4A72C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לוי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בוגרים</w:t>
            </w:r>
          </w:p>
        </w:tc>
        <w:tc>
          <w:tcPr>
            <w:tcW w:w="1060" w:type="dxa"/>
          </w:tcPr>
          <w:p w14:paraId="37928885" w14:textId="2B7E0380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הלוי</w:t>
            </w:r>
          </w:p>
        </w:tc>
        <w:tc>
          <w:tcPr>
            <w:tcW w:w="778" w:type="dxa"/>
          </w:tcPr>
          <w:p w14:paraId="0B8C2AEA" w14:textId="431B2822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5-7</w:t>
            </w:r>
          </w:p>
        </w:tc>
        <w:tc>
          <w:tcPr>
            <w:tcW w:w="951" w:type="dxa"/>
          </w:tcPr>
          <w:p w14:paraId="1B570942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750AEFEE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3FA37E30" w14:textId="45D4F651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7E2CD3AC" w14:textId="4B750D29" w:rsidR="00947CF4" w:rsidRPr="00907E8D" w:rsidRDefault="00907E8D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דרך נגישה, </w:t>
            </w:r>
            <w:r w:rsidR="00947CF4" w:rsidRPr="00B4260C">
              <w:rPr>
                <w:rFonts w:hint="eastAsia"/>
                <w:rtl/>
              </w:rPr>
              <w:t>ריהוט</w:t>
            </w:r>
            <w:r w:rsidR="00947CF4" w:rsidRPr="00B4260C">
              <w:rPr>
                <w:rtl/>
              </w:rPr>
              <w:t xml:space="preserve"> </w:t>
            </w:r>
            <w:r w:rsidR="00947CF4" w:rsidRPr="00B4260C">
              <w:rPr>
                <w:rFonts w:hint="eastAsia"/>
                <w:rtl/>
              </w:rPr>
              <w:t>נגיש</w:t>
            </w:r>
            <w:r w:rsidR="00947CF4" w:rsidRPr="00B4260C">
              <w:rPr>
                <w:rtl/>
              </w:rPr>
              <w:t xml:space="preserve"> </w:t>
            </w:r>
            <w:r w:rsidR="00947CF4" w:rsidRPr="00B4260C">
              <w:rPr>
                <w:rFonts w:hint="eastAsia"/>
                <w:rtl/>
              </w:rPr>
              <w:t>ומתקן</w:t>
            </w:r>
          </w:p>
        </w:tc>
        <w:tc>
          <w:tcPr>
            <w:tcW w:w="1252" w:type="dxa"/>
          </w:tcPr>
          <w:p w14:paraId="18C15E54" w14:textId="5883023B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7FAA8E1C" w14:textId="77777777" w:rsidTr="0002653A">
        <w:tc>
          <w:tcPr>
            <w:tcW w:w="910" w:type="dxa"/>
            <w:shd w:val="clear" w:color="auto" w:fill="FFFFFF" w:themeFill="background1"/>
          </w:tcPr>
          <w:p w14:paraId="72CBE204" w14:textId="5716397E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1060" w:type="dxa"/>
          </w:tcPr>
          <w:p w14:paraId="12AAAD4A" w14:textId="4F2DABD1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לוי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אשכול</w:t>
            </w:r>
          </w:p>
        </w:tc>
        <w:tc>
          <w:tcPr>
            <w:tcW w:w="1060" w:type="dxa"/>
          </w:tcPr>
          <w:p w14:paraId="38C6B0D9" w14:textId="262557A8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לוי אשכול פינת בן זאב </w:t>
            </w:r>
          </w:p>
        </w:tc>
        <w:tc>
          <w:tcPr>
            <w:tcW w:w="778" w:type="dxa"/>
          </w:tcPr>
          <w:p w14:paraId="397B3AD1" w14:textId="77777777" w:rsidR="00947CF4" w:rsidRPr="00B4260C" w:rsidRDefault="00947CF4" w:rsidP="00947CF4">
            <w:pPr>
              <w:rPr>
                <w:rtl/>
              </w:rPr>
            </w:pPr>
          </w:p>
        </w:tc>
        <w:tc>
          <w:tcPr>
            <w:tcW w:w="951" w:type="dxa"/>
          </w:tcPr>
          <w:p w14:paraId="478C306D" w14:textId="3E32EC2C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198917</w:t>
            </w:r>
          </w:p>
        </w:tc>
        <w:tc>
          <w:tcPr>
            <w:tcW w:w="1073" w:type="dxa"/>
          </w:tcPr>
          <w:p w14:paraId="682AB0E5" w14:textId="429B35EA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627898</w:t>
            </w:r>
          </w:p>
        </w:tc>
        <w:tc>
          <w:tcPr>
            <w:tcW w:w="1127" w:type="dxa"/>
          </w:tcPr>
          <w:p w14:paraId="48D11F3A" w14:textId="310EFA46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9A7CC57" w14:textId="7C9140D8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</w:t>
            </w:r>
            <w:r w:rsidR="00907E8D" w:rsidRPr="00B4260C">
              <w:rPr>
                <w:rFonts w:hint="eastAsia"/>
                <w:rtl/>
              </w:rPr>
              <w:t>יימת</w:t>
            </w:r>
            <w:r w:rsidR="00907E8D" w:rsidRPr="00B4260C">
              <w:rPr>
                <w:rtl/>
              </w:rPr>
              <w:t xml:space="preserve"> דרך נגישה, ריהוט ומתקן </w:t>
            </w:r>
          </w:p>
        </w:tc>
        <w:tc>
          <w:tcPr>
            <w:tcW w:w="1252" w:type="dxa"/>
          </w:tcPr>
          <w:p w14:paraId="5556D808" w14:textId="34F9662E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39F96260" w14:textId="77777777" w:rsidTr="0002653A">
        <w:tc>
          <w:tcPr>
            <w:tcW w:w="910" w:type="dxa"/>
            <w:shd w:val="clear" w:color="auto" w:fill="FFFFFF" w:themeFill="background1"/>
          </w:tcPr>
          <w:p w14:paraId="6B0F0751" w14:textId="502C6367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060" w:type="dxa"/>
          </w:tcPr>
          <w:p w14:paraId="3A989D2C" w14:textId="01A07CA3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proofErr w:type="spellStart"/>
            <w:r w:rsidRPr="00B4260C">
              <w:rPr>
                <w:rFonts w:hint="eastAsia"/>
                <w:rtl/>
              </w:rPr>
              <w:t>חיד</w:t>
            </w:r>
            <w:r w:rsidRPr="00B4260C">
              <w:rPr>
                <w:rtl/>
              </w:rPr>
              <w:t>"א</w:t>
            </w:r>
            <w:proofErr w:type="spellEnd"/>
          </w:p>
        </w:tc>
        <w:tc>
          <w:tcPr>
            <w:tcW w:w="1060" w:type="dxa"/>
          </w:tcPr>
          <w:p w14:paraId="0BD26672" w14:textId="04DA19F6" w:rsidR="00947CF4" w:rsidRPr="00B4260C" w:rsidRDefault="00947CF4" w:rsidP="00947CF4">
            <w:pPr>
              <w:rPr>
                <w:rtl/>
              </w:rPr>
            </w:pPr>
            <w:proofErr w:type="spellStart"/>
            <w:r w:rsidRPr="00B4260C">
              <w:rPr>
                <w:rFonts w:hint="eastAsia"/>
                <w:rtl/>
              </w:rPr>
              <w:t>חיד</w:t>
            </w:r>
            <w:r w:rsidRPr="00B4260C">
              <w:rPr>
                <w:rtl/>
              </w:rPr>
              <w:t>"א</w:t>
            </w:r>
            <w:proofErr w:type="spellEnd"/>
            <w:r w:rsidRPr="00B4260C">
              <w:rPr>
                <w:rtl/>
              </w:rPr>
              <w:t xml:space="preserve"> </w:t>
            </w:r>
          </w:p>
        </w:tc>
        <w:tc>
          <w:tcPr>
            <w:tcW w:w="778" w:type="dxa"/>
          </w:tcPr>
          <w:p w14:paraId="21B0E581" w14:textId="3E22B44E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1</w:t>
            </w:r>
          </w:p>
        </w:tc>
        <w:tc>
          <w:tcPr>
            <w:tcW w:w="951" w:type="dxa"/>
          </w:tcPr>
          <w:p w14:paraId="1A614149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20124292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7790A597" w14:textId="00CD84E4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032D87CC" w14:textId="0AACEB87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</w:t>
            </w:r>
            <w:r w:rsidR="00907E8D" w:rsidRPr="00B4260C">
              <w:rPr>
                <w:rFonts w:hint="eastAsia"/>
                <w:rtl/>
              </w:rPr>
              <w:t>יימת</w:t>
            </w:r>
            <w:r w:rsidR="00907E8D" w:rsidRPr="00B4260C">
              <w:rPr>
                <w:rtl/>
              </w:rPr>
              <w:t xml:space="preserve"> דרך נגישה, מתקן משחק, </w:t>
            </w:r>
            <w:r w:rsidR="00907E8D" w:rsidRPr="00B4260C">
              <w:rPr>
                <w:rFonts w:hint="eastAsia"/>
                <w:rtl/>
              </w:rPr>
              <w:t>ו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04BF4CFE" w14:textId="5ED1B6E5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FF7C6B" w:rsidRPr="00EC5981" w14:paraId="64B994C3" w14:textId="77777777" w:rsidTr="0002653A">
        <w:tc>
          <w:tcPr>
            <w:tcW w:w="910" w:type="dxa"/>
            <w:shd w:val="clear" w:color="auto" w:fill="FFFFFF" w:themeFill="background1"/>
          </w:tcPr>
          <w:p w14:paraId="581E72A8" w14:textId="30A302CC" w:rsidR="00FF7C6B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060" w:type="dxa"/>
          </w:tcPr>
          <w:p w14:paraId="232184E1" w14:textId="21D0A635" w:rsidR="00FF7C6B" w:rsidRPr="00B4260C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אור שמח </w:t>
            </w:r>
          </w:p>
        </w:tc>
        <w:tc>
          <w:tcPr>
            <w:tcW w:w="1060" w:type="dxa"/>
          </w:tcPr>
          <w:p w14:paraId="57F36A27" w14:textId="5C850E27" w:rsidR="00FF7C6B" w:rsidRPr="00B4260C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מנחת יצחק </w:t>
            </w:r>
          </w:p>
        </w:tc>
        <w:tc>
          <w:tcPr>
            <w:tcW w:w="778" w:type="dxa"/>
          </w:tcPr>
          <w:p w14:paraId="303C3FC6" w14:textId="777CD245" w:rsidR="00FF7C6B" w:rsidRPr="00B4260C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51" w:type="dxa"/>
          </w:tcPr>
          <w:p w14:paraId="12674E19" w14:textId="77777777" w:rsidR="00FF7C6B" w:rsidRPr="00907E8D" w:rsidRDefault="00FF7C6B" w:rsidP="00FF7C6B">
            <w:pPr>
              <w:rPr>
                <w:rtl/>
              </w:rPr>
            </w:pPr>
          </w:p>
        </w:tc>
        <w:tc>
          <w:tcPr>
            <w:tcW w:w="1073" w:type="dxa"/>
          </w:tcPr>
          <w:p w14:paraId="202BCD48" w14:textId="77777777" w:rsidR="00FF7C6B" w:rsidRPr="00907E8D" w:rsidRDefault="00FF7C6B" w:rsidP="00FF7C6B">
            <w:pPr>
              <w:rPr>
                <w:rtl/>
              </w:rPr>
            </w:pPr>
          </w:p>
        </w:tc>
        <w:tc>
          <w:tcPr>
            <w:tcW w:w="1127" w:type="dxa"/>
          </w:tcPr>
          <w:p w14:paraId="4B6EFF79" w14:textId="0A9B94AF" w:rsidR="00FF7C6B" w:rsidRPr="00907E8D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7C4BA742" w14:textId="5D5E7F4A" w:rsidR="00FF7C6B" w:rsidRPr="00907E8D" w:rsidRDefault="00FF7C6B" w:rsidP="00FF7C6B">
            <w:pPr>
              <w:rPr>
                <w:rtl/>
              </w:rPr>
            </w:pPr>
            <w:r>
              <w:rPr>
                <w:rFonts w:hint="cs"/>
                <w:rtl/>
              </w:rPr>
              <w:t>קיים מתקן נגיש, דרך נגישה וריהוט נגיש</w:t>
            </w:r>
          </w:p>
        </w:tc>
        <w:tc>
          <w:tcPr>
            <w:tcW w:w="1252" w:type="dxa"/>
          </w:tcPr>
          <w:p w14:paraId="7D5C9B2A" w14:textId="2E625445" w:rsidR="00FF7C6B" w:rsidRPr="00EC5981" w:rsidRDefault="00FF7C6B" w:rsidP="00FF7C6B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218BD55E" w14:textId="77777777" w:rsidTr="0002653A">
        <w:tc>
          <w:tcPr>
            <w:tcW w:w="910" w:type="dxa"/>
            <w:shd w:val="clear" w:color="auto" w:fill="FFFFFF" w:themeFill="background1"/>
          </w:tcPr>
          <w:p w14:paraId="48B64862" w14:textId="15AD7B28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060" w:type="dxa"/>
          </w:tcPr>
          <w:p w14:paraId="1403C3A7" w14:textId="140ACB49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הבשור</w:t>
            </w:r>
          </w:p>
        </w:tc>
        <w:tc>
          <w:tcPr>
            <w:tcW w:w="1060" w:type="dxa"/>
          </w:tcPr>
          <w:p w14:paraId="6F758E4B" w14:textId="7D255F52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נחל</w:t>
            </w:r>
            <w:r w:rsidRPr="00B4260C">
              <w:rPr>
                <w:rtl/>
              </w:rPr>
              <w:t xml:space="preserve"> הבשור </w:t>
            </w:r>
          </w:p>
        </w:tc>
        <w:tc>
          <w:tcPr>
            <w:tcW w:w="778" w:type="dxa"/>
          </w:tcPr>
          <w:p w14:paraId="0BE0CF08" w14:textId="1DC6C8A6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7</w:t>
            </w:r>
          </w:p>
        </w:tc>
        <w:tc>
          <w:tcPr>
            <w:tcW w:w="951" w:type="dxa"/>
          </w:tcPr>
          <w:p w14:paraId="4A731C14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3D09119E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1FF5B8E3" w14:textId="55E1CEEC" w:rsidR="00947CF4" w:rsidRPr="00907E8D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30C291D1" w14:textId="18F417B5" w:rsidR="00947CF4" w:rsidRPr="00907E8D" w:rsidRDefault="00947CF4" w:rsidP="00907E8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3360BEFE" w14:textId="1324D7C2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947CF4" w:rsidRPr="00EC5981" w14:paraId="73B849D0" w14:textId="77777777" w:rsidTr="0002653A">
        <w:tc>
          <w:tcPr>
            <w:tcW w:w="910" w:type="dxa"/>
            <w:shd w:val="clear" w:color="auto" w:fill="FFFFFF" w:themeFill="background1"/>
          </w:tcPr>
          <w:p w14:paraId="711B68CE" w14:textId="13A8F73C" w:rsidR="00947CF4" w:rsidRDefault="00023D2C" w:rsidP="00947CF4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60" w:type="dxa"/>
          </w:tcPr>
          <w:p w14:paraId="439091C2" w14:textId="093A2808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נחל שורק </w:t>
            </w:r>
          </w:p>
        </w:tc>
        <w:tc>
          <w:tcPr>
            <w:tcW w:w="1060" w:type="dxa"/>
          </w:tcPr>
          <w:p w14:paraId="1C34A11C" w14:textId="171E6219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נחל</w:t>
            </w:r>
            <w:r w:rsidRPr="00B4260C">
              <w:rPr>
                <w:rtl/>
              </w:rPr>
              <w:t xml:space="preserve"> שורק </w:t>
            </w:r>
          </w:p>
        </w:tc>
        <w:tc>
          <w:tcPr>
            <w:tcW w:w="778" w:type="dxa"/>
          </w:tcPr>
          <w:p w14:paraId="2A157CA6" w14:textId="03A60C7D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tl/>
              </w:rPr>
              <w:t>28</w:t>
            </w:r>
          </w:p>
        </w:tc>
        <w:tc>
          <w:tcPr>
            <w:tcW w:w="951" w:type="dxa"/>
          </w:tcPr>
          <w:p w14:paraId="155BBF1A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073" w:type="dxa"/>
          </w:tcPr>
          <w:p w14:paraId="7BBF1744" w14:textId="77777777" w:rsidR="00947CF4" w:rsidRPr="00907E8D" w:rsidRDefault="00947CF4" w:rsidP="00947CF4">
            <w:pPr>
              <w:rPr>
                <w:rtl/>
              </w:rPr>
            </w:pPr>
          </w:p>
        </w:tc>
        <w:tc>
          <w:tcPr>
            <w:tcW w:w="1127" w:type="dxa"/>
          </w:tcPr>
          <w:p w14:paraId="6CEC8F33" w14:textId="363371E5" w:rsidR="00947CF4" w:rsidRPr="00B4260C" w:rsidRDefault="00947CF4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4A3E8F56" w14:textId="072A29A7" w:rsidR="00947CF4" w:rsidRPr="00B4260C" w:rsidRDefault="00907E8D" w:rsidP="00947CF4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="00EB60A7">
              <w:rPr>
                <w:rtl/>
              </w:rPr>
              <w:t xml:space="preserve"> דרך נגישה </w:t>
            </w:r>
            <w:r w:rsidRPr="00B4260C">
              <w:rPr>
                <w:rtl/>
              </w:rPr>
              <w:t xml:space="preserve">מתקן, </w:t>
            </w:r>
            <w:r w:rsidRPr="00B4260C">
              <w:rPr>
                <w:rFonts w:hint="eastAsia"/>
                <w:rtl/>
              </w:rPr>
              <w:t>ו</w:t>
            </w:r>
            <w:r w:rsidR="00947CF4" w:rsidRPr="00B4260C">
              <w:rPr>
                <w:rFonts w:hint="eastAsia"/>
                <w:rtl/>
              </w:rPr>
              <w:t>ריהוט</w:t>
            </w:r>
            <w:r w:rsidR="00947CF4" w:rsidRPr="00B4260C">
              <w:rPr>
                <w:rtl/>
              </w:rPr>
              <w:t xml:space="preserve"> </w:t>
            </w:r>
            <w:r w:rsidR="00947CF4"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5D0DC12A" w14:textId="51325794" w:rsidR="00947CF4" w:rsidRPr="00EC5981" w:rsidRDefault="00A8335F" w:rsidP="00947CF4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F93D6D" w:rsidRPr="00EC5981" w14:paraId="59F892A1" w14:textId="77777777" w:rsidTr="00054939">
        <w:tc>
          <w:tcPr>
            <w:tcW w:w="910" w:type="dxa"/>
            <w:shd w:val="clear" w:color="auto" w:fill="FFFFFF" w:themeFill="background1"/>
          </w:tcPr>
          <w:p w14:paraId="0C6BC867" w14:textId="648F35B1" w:rsidR="00F93D6D" w:rsidRDefault="00F93D6D" w:rsidP="00F93D6D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060" w:type="dxa"/>
            <w:shd w:val="clear" w:color="auto" w:fill="FFFFFF" w:themeFill="background1"/>
          </w:tcPr>
          <w:p w14:paraId="1DF3CDBE" w14:textId="665273B3" w:rsidR="00F93D6D" w:rsidRPr="00F93D6D" w:rsidRDefault="00F93D6D" w:rsidP="00F93D6D">
            <w:pPr>
              <w:rPr>
                <w:color w:val="FF0000"/>
                <w:rtl/>
              </w:rPr>
            </w:pPr>
            <w:r w:rsidRPr="00F93D6D">
              <w:rPr>
                <w:rFonts w:hint="cs"/>
                <w:rtl/>
              </w:rPr>
              <w:t>גן נחל רפאים 36</w:t>
            </w:r>
          </w:p>
        </w:tc>
        <w:tc>
          <w:tcPr>
            <w:tcW w:w="1060" w:type="dxa"/>
            <w:shd w:val="clear" w:color="auto" w:fill="FFFFFF" w:themeFill="background1"/>
          </w:tcPr>
          <w:p w14:paraId="2D28BFF3" w14:textId="042D8B8C" w:rsidR="00F93D6D" w:rsidRPr="00F93D6D" w:rsidRDefault="00F93D6D" w:rsidP="00F93D6D">
            <w:pPr>
              <w:rPr>
                <w:color w:val="FF0000"/>
                <w:rtl/>
              </w:rPr>
            </w:pPr>
            <w:r w:rsidRPr="00F93D6D">
              <w:rPr>
                <w:rFonts w:hint="cs"/>
                <w:rtl/>
              </w:rPr>
              <w:t>נחל רפאים</w:t>
            </w:r>
          </w:p>
        </w:tc>
        <w:tc>
          <w:tcPr>
            <w:tcW w:w="778" w:type="dxa"/>
            <w:shd w:val="clear" w:color="auto" w:fill="FFFFFF" w:themeFill="background1"/>
          </w:tcPr>
          <w:p w14:paraId="0F58A386" w14:textId="624F3474" w:rsidR="00F93D6D" w:rsidRPr="00F93D6D" w:rsidRDefault="00F93D6D" w:rsidP="00F93D6D">
            <w:pPr>
              <w:rPr>
                <w:color w:val="FF0000"/>
                <w:rtl/>
              </w:rPr>
            </w:pPr>
            <w:r w:rsidRPr="00F93D6D">
              <w:rPr>
                <w:rFonts w:hint="cs"/>
                <w:rtl/>
              </w:rPr>
              <w:t>36</w:t>
            </w:r>
          </w:p>
        </w:tc>
        <w:tc>
          <w:tcPr>
            <w:tcW w:w="951" w:type="dxa"/>
            <w:shd w:val="clear" w:color="auto" w:fill="FFFFFF" w:themeFill="background1"/>
          </w:tcPr>
          <w:p w14:paraId="568601C7" w14:textId="100C1213" w:rsidR="00F93D6D" w:rsidRPr="00F93D6D" w:rsidRDefault="00F93D6D" w:rsidP="00F93D6D">
            <w:pPr>
              <w:rPr>
                <w:color w:val="FF0000"/>
                <w:rtl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DFF0EAD" w14:textId="3A1E266A" w:rsidR="00F93D6D" w:rsidRPr="00F93D6D" w:rsidRDefault="00F93D6D" w:rsidP="00F93D6D">
            <w:pPr>
              <w:rPr>
                <w:color w:val="FF0000"/>
                <w:rtl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6CE2E573" w14:textId="139C21A2" w:rsidR="00F93D6D" w:rsidRPr="00F93D6D" w:rsidRDefault="00F93D6D" w:rsidP="00F93D6D">
            <w:pPr>
              <w:rPr>
                <w:color w:val="FF0000"/>
                <w:rtl/>
              </w:rPr>
            </w:pPr>
            <w:r w:rsidRPr="00F93D6D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  <w:shd w:val="clear" w:color="auto" w:fill="FFFFFF" w:themeFill="background1"/>
          </w:tcPr>
          <w:p w14:paraId="57896E7A" w14:textId="5192994C" w:rsidR="00F93D6D" w:rsidRPr="00F93D6D" w:rsidRDefault="00F93D6D" w:rsidP="0041041C">
            <w:pPr>
              <w:rPr>
                <w:color w:val="FF0000"/>
                <w:rtl/>
              </w:rPr>
            </w:pPr>
            <w:r w:rsidRPr="00F93D6D">
              <w:rPr>
                <w:rFonts w:hint="cs"/>
                <w:rtl/>
              </w:rPr>
              <w:t>קיימת דרך נגישה, וריהוט נגיש</w:t>
            </w:r>
          </w:p>
        </w:tc>
        <w:tc>
          <w:tcPr>
            <w:tcW w:w="1252" w:type="dxa"/>
          </w:tcPr>
          <w:p w14:paraId="4E602858" w14:textId="1356A561" w:rsidR="00F93D6D" w:rsidRPr="00EC5981" w:rsidRDefault="00F93D6D" w:rsidP="00F93D6D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304EBD24" w14:textId="77777777" w:rsidTr="00054939">
        <w:tc>
          <w:tcPr>
            <w:tcW w:w="910" w:type="dxa"/>
            <w:shd w:val="clear" w:color="auto" w:fill="FFFFFF" w:themeFill="background1"/>
          </w:tcPr>
          <w:p w14:paraId="46F773A9" w14:textId="5A9A2866" w:rsidR="00095B37" w:rsidRDefault="00023D2C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060" w:type="dxa"/>
            <w:shd w:val="clear" w:color="auto" w:fill="FFFFFF" w:themeFill="background1"/>
          </w:tcPr>
          <w:p w14:paraId="1E1CE566" w14:textId="376A86B6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עין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גדי</w:t>
            </w:r>
          </w:p>
        </w:tc>
        <w:tc>
          <w:tcPr>
            <w:tcW w:w="1060" w:type="dxa"/>
            <w:shd w:val="clear" w:color="auto" w:fill="FFFFFF" w:themeFill="background1"/>
          </w:tcPr>
          <w:p w14:paraId="55994D13" w14:textId="0CBEBEF9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עין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גדי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פינת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ערוגות</w:t>
            </w:r>
          </w:p>
        </w:tc>
        <w:tc>
          <w:tcPr>
            <w:tcW w:w="778" w:type="dxa"/>
            <w:shd w:val="clear" w:color="auto" w:fill="FFFFFF" w:themeFill="background1"/>
          </w:tcPr>
          <w:p w14:paraId="752EB5A1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14:paraId="1BFAD8A0" w14:textId="6A5FB134" w:rsidR="00095B37" w:rsidRPr="00907E8D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198865</w:t>
            </w:r>
          </w:p>
        </w:tc>
        <w:tc>
          <w:tcPr>
            <w:tcW w:w="1073" w:type="dxa"/>
            <w:shd w:val="clear" w:color="auto" w:fill="FFFFFF" w:themeFill="background1"/>
          </w:tcPr>
          <w:p w14:paraId="015544C6" w14:textId="741E0AC1" w:rsidR="00095B37" w:rsidRPr="00907E8D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624641</w:t>
            </w:r>
          </w:p>
        </w:tc>
        <w:tc>
          <w:tcPr>
            <w:tcW w:w="1127" w:type="dxa"/>
            <w:shd w:val="clear" w:color="auto" w:fill="FFFFFF" w:themeFill="background1"/>
          </w:tcPr>
          <w:p w14:paraId="3F3C20D1" w14:textId="3ACA7F32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00C3D74F" w14:textId="6A0239D6" w:rsidR="00095B37" w:rsidRPr="00B4260C" w:rsidRDefault="00907E8D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דרך נגישה ומתקן, </w:t>
            </w:r>
            <w:r w:rsidRPr="00B4260C">
              <w:rPr>
                <w:rFonts w:hint="eastAsia"/>
                <w:rtl/>
              </w:rPr>
              <w:t>ו</w:t>
            </w:r>
            <w:r w:rsidR="00095B37" w:rsidRPr="00B4260C">
              <w:rPr>
                <w:rFonts w:hint="eastAsia"/>
                <w:rtl/>
              </w:rPr>
              <w:t>ריהוט</w:t>
            </w:r>
            <w:r w:rsidR="00095B37" w:rsidRPr="00B4260C">
              <w:rPr>
                <w:rtl/>
              </w:rPr>
              <w:t xml:space="preserve"> </w:t>
            </w:r>
            <w:r w:rsidR="00095B37" w:rsidRPr="00B4260C">
              <w:rPr>
                <w:rFonts w:hint="eastAsia"/>
                <w:rtl/>
              </w:rPr>
              <w:t>נגיש</w:t>
            </w:r>
            <w:r w:rsidR="00095B37" w:rsidRPr="00B4260C">
              <w:rPr>
                <w:rtl/>
              </w:rPr>
              <w:t>.</w:t>
            </w:r>
          </w:p>
        </w:tc>
        <w:tc>
          <w:tcPr>
            <w:tcW w:w="1252" w:type="dxa"/>
          </w:tcPr>
          <w:p w14:paraId="7427A76C" w14:textId="7E134131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41041C" w:rsidRPr="00EC5981" w14:paraId="4E1A242C" w14:textId="77777777" w:rsidTr="00054939">
        <w:tc>
          <w:tcPr>
            <w:tcW w:w="910" w:type="dxa"/>
            <w:shd w:val="clear" w:color="auto" w:fill="FFFFFF" w:themeFill="background1"/>
          </w:tcPr>
          <w:p w14:paraId="2689ECE8" w14:textId="0A95A9E3" w:rsidR="0041041C" w:rsidRDefault="0041041C" w:rsidP="0041041C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060" w:type="dxa"/>
            <w:shd w:val="clear" w:color="auto" w:fill="FFFFFF" w:themeFill="background1"/>
          </w:tcPr>
          <w:p w14:paraId="14523F60" w14:textId="5576C873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גן רבי יהושע</w:t>
            </w:r>
          </w:p>
        </w:tc>
        <w:tc>
          <w:tcPr>
            <w:tcW w:w="1060" w:type="dxa"/>
            <w:shd w:val="clear" w:color="auto" w:fill="FFFFFF" w:themeFill="background1"/>
          </w:tcPr>
          <w:p w14:paraId="3255F71B" w14:textId="72BBC9CE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רבי יהושע</w:t>
            </w:r>
          </w:p>
        </w:tc>
        <w:tc>
          <w:tcPr>
            <w:tcW w:w="778" w:type="dxa"/>
            <w:shd w:val="clear" w:color="auto" w:fill="FFFFFF" w:themeFill="background1"/>
          </w:tcPr>
          <w:p w14:paraId="26F58740" w14:textId="2C13AF36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11</w:t>
            </w:r>
          </w:p>
        </w:tc>
        <w:tc>
          <w:tcPr>
            <w:tcW w:w="951" w:type="dxa"/>
            <w:shd w:val="clear" w:color="auto" w:fill="FFFFFF" w:themeFill="background1"/>
          </w:tcPr>
          <w:p w14:paraId="34525DD2" w14:textId="77777777" w:rsidR="0041041C" w:rsidRPr="0041041C" w:rsidRDefault="0041041C" w:rsidP="0041041C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56E60446" w14:textId="77777777" w:rsidR="0041041C" w:rsidRPr="0041041C" w:rsidRDefault="0041041C" w:rsidP="0041041C">
            <w:pPr>
              <w:rPr>
                <w:rtl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513EDA1B" w14:textId="3E531A47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  <w:shd w:val="clear" w:color="auto" w:fill="FFFFFF" w:themeFill="background1"/>
          </w:tcPr>
          <w:p w14:paraId="73420E21" w14:textId="40D11314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 xml:space="preserve">קיימת דרך נגישה, </w:t>
            </w:r>
            <w:r>
              <w:rPr>
                <w:rFonts w:hint="cs"/>
                <w:rtl/>
              </w:rPr>
              <w:t>ו</w:t>
            </w:r>
            <w:r w:rsidRPr="0041041C">
              <w:rPr>
                <w:rFonts w:hint="cs"/>
                <w:rtl/>
              </w:rPr>
              <w:t xml:space="preserve">ריהוט נגיש </w:t>
            </w:r>
          </w:p>
        </w:tc>
        <w:tc>
          <w:tcPr>
            <w:tcW w:w="1252" w:type="dxa"/>
          </w:tcPr>
          <w:p w14:paraId="4824FD67" w14:textId="43B8F587" w:rsidR="0041041C" w:rsidRPr="00EC5981" w:rsidRDefault="0041041C" w:rsidP="0041041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325EEF35" w14:textId="77777777" w:rsidTr="0002653A">
        <w:tc>
          <w:tcPr>
            <w:tcW w:w="910" w:type="dxa"/>
            <w:shd w:val="clear" w:color="auto" w:fill="FFFFFF" w:themeFill="background1"/>
          </w:tcPr>
          <w:p w14:paraId="688D67CB" w14:textId="6B1678DA" w:rsidR="00095B37" w:rsidRDefault="00023D2C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060" w:type="dxa"/>
          </w:tcPr>
          <w:p w14:paraId="13D3D873" w14:textId="427BDE4E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נהר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הירדן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פינת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רבי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יהושע</w:t>
            </w:r>
          </w:p>
        </w:tc>
        <w:tc>
          <w:tcPr>
            <w:tcW w:w="1060" w:type="dxa"/>
          </w:tcPr>
          <w:p w14:paraId="4123775D" w14:textId="250C2AB5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נהר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הירדן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פינת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רבי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יהושע</w:t>
            </w:r>
          </w:p>
        </w:tc>
        <w:tc>
          <w:tcPr>
            <w:tcW w:w="778" w:type="dxa"/>
          </w:tcPr>
          <w:p w14:paraId="08A6FE7C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951" w:type="dxa"/>
          </w:tcPr>
          <w:p w14:paraId="097D8A68" w14:textId="74AC4090" w:rsidR="00095B37" w:rsidRPr="00907E8D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199521</w:t>
            </w:r>
          </w:p>
        </w:tc>
        <w:tc>
          <w:tcPr>
            <w:tcW w:w="1073" w:type="dxa"/>
          </w:tcPr>
          <w:p w14:paraId="30336377" w14:textId="0F35C9F4" w:rsidR="00095B37" w:rsidRPr="00907E8D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626454</w:t>
            </w:r>
          </w:p>
        </w:tc>
        <w:tc>
          <w:tcPr>
            <w:tcW w:w="1127" w:type="dxa"/>
          </w:tcPr>
          <w:p w14:paraId="3E7BA219" w14:textId="0FDD854F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28067911" w14:textId="1AF11B00" w:rsidR="00095B37" w:rsidRPr="00B4260C" w:rsidRDefault="00095B37" w:rsidP="00F93D6D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</w:t>
            </w:r>
            <w:r w:rsidR="00907E8D" w:rsidRPr="00B4260C">
              <w:rPr>
                <w:rFonts w:hint="eastAsia"/>
                <w:rtl/>
              </w:rPr>
              <w:t>יימת</w:t>
            </w:r>
            <w:r w:rsidR="00907E8D" w:rsidRPr="00B4260C">
              <w:rPr>
                <w:rtl/>
              </w:rPr>
              <w:t xml:space="preserve"> דרך נגישה ו</w:t>
            </w:r>
            <w:r w:rsidR="00F93D6D">
              <w:rPr>
                <w:rFonts w:hint="cs"/>
                <w:rtl/>
              </w:rPr>
              <w:t xml:space="preserve">ריהוט </w:t>
            </w:r>
            <w:r w:rsidR="00907E8D" w:rsidRPr="00B4260C">
              <w:rPr>
                <w:rtl/>
              </w:rPr>
              <w:t xml:space="preserve">נגיש, </w:t>
            </w:r>
          </w:p>
        </w:tc>
        <w:tc>
          <w:tcPr>
            <w:tcW w:w="1252" w:type="dxa"/>
          </w:tcPr>
          <w:p w14:paraId="1B5F4ECE" w14:textId="63A04CA2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34B96C7C" w14:textId="77777777" w:rsidTr="0041041C">
        <w:tc>
          <w:tcPr>
            <w:tcW w:w="910" w:type="dxa"/>
            <w:shd w:val="clear" w:color="auto" w:fill="FFFFFF" w:themeFill="background1"/>
          </w:tcPr>
          <w:p w14:paraId="440C4C64" w14:textId="4E1EE9EF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060" w:type="dxa"/>
          </w:tcPr>
          <w:p w14:paraId="26DB777D" w14:textId="75622671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מגדל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המים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ב</w:t>
            </w:r>
            <w:r w:rsidRPr="00B4260C">
              <w:rPr>
                <w:rtl/>
              </w:rPr>
              <w:t>'</w:t>
            </w:r>
          </w:p>
        </w:tc>
        <w:tc>
          <w:tcPr>
            <w:tcW w:w="1060" w:type="dxa"/>
          </w:tcPr>
          <w:p w14:paraId="4C83C41C" w14:textId="5169A4C0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יהודה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בן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זאב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פינת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לוי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אשכול</w:t>
            </w:r>
          </w:p>
        </w:tc>
        <w:tc>
          <w:tcPr>
            <w:tcW w:w="778" w:type="dxa"/>
          </w:tcPr>
          <w:p w14:paraId="76074DDF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951" w:type="dxa"/>
          </w:tcPr>
          <w:p w14:paraId="11434CD7" w14:textId="5CE24293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199721</w:t>
            </w:r>
          </w:p>
        </w:tc>
        <w:tc>
          <w:tcPr>
            <w:tcW w:w="1073" w:type="dxa"/>
          </w:tcPr>
          <w:p w14:paraId="5DE78C13" w14:textId="6F20DFA9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627864</w:t>
            </w:r>
          </w:p>
        </w:tc>
        <w:tc>
          <w:tcPr>
            <w:tcW w:w="1127" w:type="dxa"/>
          </w:tcPr>
          <w:p w14:paraId="16F5A90B" w14:textId="2A37FEEC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6962D34D" w14:textId="6A320F8F" w:rsidR="00095B37" w:rsidRPr="00B4260C" w:rsidRDefault="00095B37" w:rsidP="00EB60A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מתקן</w:t>
            </w:r>
            <w:r w:rsidRPr="00B4260C">
              <w:rPr>
                <w:rtl/>
              </w:rPr>
              <w:t xml:space="preserve"> </w:t>
            </w:r>
            <w:r w:rsidR="00EB60A7">
              <w:rPr>
                <w:rFonts w:hint="cs"/>
                <w:rtl/>
              </w:rPr>
              <w:t>ו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0F5115AE" w14:textId="42863F81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4E82154A" w14:textId="77777777" w:rsidTr="0041041C">
        <w:tc>
          <w:tcPr>
            <w:tcW w:w="910" w:type="dxa"/>
            <w:shd w:val="clear" w:color="auto" w:fill="FFFFFF" w:themeFill="background1"/>
          </w:tcPr>
          <w:p w14:paraId="11377A13" w14:textId="733D5AF1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060" w:type="dxa"/>
          </w:tcPr>
          <w:p w14:paraId="1852F0F7" w14:textId="2A211E6B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אמרי אמת תחתון</w:t>
            </w:r>
          </w:p>
        </w:tc>
        <w:tc>
          <w:tcPr>
            <w:tcW w:w="1060" w:type="dxa"/>
          </w:tcPr>
          <w:p w14:paraId="40F2E0D6" w14:textId="5398B17B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 xml:space="preserve">אמרי אמת </w:t>
            </w:r>
          </w:p>
        </w:tc>
        <w:tc>
          <w:tcPr>
            <w:tcW w:w="778" w:type="dxa"/>
          </w:tcPr>
          <w:p w14:paraId="40A858EB" w14:textId="23DDA7E2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7</w:t>
            </w:r>
          </w:p>
        </w:tc>
        <w:tc>
          <w:tcPr>
            <w:tcW w:w="951" w:type="dxa"/>
          </w:tcPr>
          <w:p w14:paraId="15680DC9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53E58666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2761E19B" w14:textId="097E47AC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7118B605" w14:textId="73A188A3" w:rsidR="00095B37" w:rsidRPr="00B4260C" w:rsidRDefault="00EF10EB" w:rsidP="00EF10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קיימת דרך ומתקן, </w:t>
            </w:r>
            <w:r w:rsidR="00095B37" w:rsidRPr="00907E8D">
              <w:rPr>
                <w:rFonts w:hint="cs"/>
                <w:rtl/>
              </w:rPr>
              <w:t>ריהוט נגיש</w:t>
            </w:r>
          </w:p>
        </w:tc>
        <w:tc>
          <w:tcPr>
            <w:tcW w:w="1252" w:type="dxa"/>
          </w:tcPr>
          <w:p w14:paraId="5C0BDF4B" w14:textId="333F0604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6D32BD51" w14:textId="77777777" w:rsidTr="0002653A">
        <w:tc>
          <w:tcPr>
            <w:tcW w:w="910" w:type="dxa"/>
            <w:shd w:val="clear" w:color="auto" w:fill="FFFFFF" w:themeFill="background1"/>
          </w:tcPr>
          <w:p w14:paraId="07D228D2" w14:textId="2038C599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060" w:type="dxa"/>
          </w:tcPr>
          <w:p w14:paraId="2474B2DE" w14:textId="3842EF83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נחל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שחם</w:t>
            </w:r>
          </w:p>
        </w:tc>
        <w:tc>
          <w:tcPr>
            <w:tcW w:w="1060" w:type="dxa"/>
          </w:tcPr>
          <w:p w14:paraId="2BFEB96E" w14:textId="7AEB3BC5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נחל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שחם</w:t>
            </w:r>
          </w:p>
        </w:tc>
        <w:tc>
          <w:tcPr>
            <w:tcW w:w="778" w:type="dxa"/>
          </w:tcPr>
          <w:p w14:paraId="661C6F13" w14:textId="2D60E3D6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8</w:t>
            </w:r>
          </w:p>
        </w:tc>
        <w:tc>
          <w:tcPr>
            <w:tcW w:w="951" w:type="dxa"/>
          </w:tcPr>
          <w:p w14:paraId="6BDE1BFE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42E4D549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5FD72EA7" w14:textId="7911588A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5D25B467" w14:textId="297E9122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0A86B74D" w14:textId="13D68C3E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79A97B2E" w14:textId="77777777" w:rsidTr="0002653A">
        <w:tc>
          <w:tcPr>
            <w:tcW w:w="910" w:type="dxa"/>
            <w:shd w:val="clear" w:color="auto" w:fill="FFFFFF" w:themeFill="background1"/>
          </w:tcPr>
          <w:p w14:paraId="449DEA38" w14:textId="7C30CAA2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060" w:type="dxa"/>
          </w:tcPr>
          <w:p w14:paraId="792F4739" w14:textId="77928783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ציבורי כיכר מומי</w:t>
            </w:r>
          </w:p>
        </w:tc>
        <w:tc>
          <w:tcPr>
            <w:tcW w:w="1060" w:type="dxa"/>
          </w:tcPr>
          <w:p w14:paraId="25CC5097" w14:textId="4B659557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הגלעד פינת רמב"ם</w:t>
            </w:r>
          </w:p>
        </w:tc>
        <w:tc>
          <w:tcPr>
            <w:tcW w:w="778" w:type="dxa"/>
          </w:tcPr>
          <w:p w14:paraId="2A3C8680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951" w:type="dxa"/>
          </w:tcPr>
          <w:p w14:paraId="6F00A793" w14:textId="131F020D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199690</w:t>
            </w:r>
          </w:p>
        </w:tc>
        <w:tc>
          <w:tcPr>
            <w:tcW w:w="1073" w:type="dxa"/>
          </w:tcPr>
          <w:p w14:paraId="0729B2C2" w14:textId="279E5F3A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628481</w:t>
            </w:r>
          </w:p>
        </w:tc>
        <w:tc>
          <w:tcPr>
            <w:tcW w:w="1127" w:type="dxa"/>
          </w:tcPr>
          <w:p w14:paraId="65BB75CB" w14:textId="01B7F7E2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63A2EB39" w14:textId="053459D6" w:rsidR="00095B37" w:rsidRPr="00B4260C" w:rsidRDefault="00095B37" w:rsidP="00907E8D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קיימת דרך נגישה, וריהוט נגיש</w:t>
            </w:r>
          </w:p>
        </w:tc>
        <w:tc>
          <w:tcPr>
            <w:tcW w:w="1252" w:type="dxa"/>
          </w:tcPr>
          <w:p w14:paraId="7C26DAEC" w14:textId="28CED043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41041C" w:rsidRPr="00EC5981" w14:paraId="0E07D1E0" w14:textId="77777777" w:rsidTr="0002653A">
        <w:tc>
          <w:tcPr>
            <w:tcW w:w="910" w:type="dxa"/>
            <w:shd w:val="clear" w:color="auto" w:fill="FFFFFF" w:themeFill="background1"/>
          </w:tcPr>
          <w:p w14:paraId="678C985F" w14:textId="1779FC80" w:rsidR="0041041C" w:rsidRDefault="0041041C" w:rsidP="0041041C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060" w:type="dxa"/>
          </w:tcPr>
          <w:p w14:paraId="17BE735E" w14:textId="029296F0" w:rsidR="0041041C" w:rsidRPr="0041041C" w:rsidRDefault="0041041C" w:rsidP="0041041C">
            <w:pPr>
              <w:rPr>
                <w:rFonts w:hint="cs"/>
              </w:rPr>
            </w:pPr>
            <w:r w:rsidRPr="0041041C">
              <w:rPr>
                <w:rFonts w:hint="cs"/>
                <w:rtl/>
              </w:rPr>
              <w:t xml:space="preserve">גן הגלעד </w:t>
            </w:r>
          </w:p>
        </w:tc>
        <w:tc>
          <w:tcPr>
            <w:tcW w:w="1060" w:type="dxa"/>
          </w:tcPr>
          <w:p w14:paraId="005CA47C" w14:textId="4CB51C4D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הגלעד פינת לוי אשכול</w:t>
            </w:r>
          </w:p>
        </w:tc>
        <w:tc>
          <w:tcPr>
            <w:tcW w:w="778" w:type="dxa"/>
          </w:tcPr>
          <w:p w14:paraId="7D1ED986" w14:textId="77777777" w:rsidR="0041041C" w:rsidRPr="0041041C" w:rsidRDefault="0041041C" w:rsidP="0041041C">
            <w:pPr>
              <w:rPr>
                <w:rtl/>
              </w:rPr>
            </w:pPr>
          </w:p>
        </w:tc>
        <w:tc>
          <w:tcPr>
            <w:tcW w:w="951" w:type="dxa"/>
          </w:tcPr>
          <w:p w14:paraId="238BD787" w14:textId="5B0B88C5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199930</w:t>
            </w:r>
          </w:p>
        </w:tc>
        <w:tc>
          <w:tcPr>
            <w:tcW w:w="1073" w:type="dxa"/>
          </w:tcPr>
          <w:p w14:paraId="46D822D8" w14:textId="648AD364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628271</w:t>
            </w:r>
          </w:p>
        </w:tc>
        <w:tc>
          <w:tcPr>
            <w:tcW w:w="1127" w:type="dxa"/>
          </w:tcPr>
          <w:p w14:paraId="6CBD9946" w14:textId="3CDC9DC3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769D1408" w14:textId="77777777" w:rsidR="0041041C" w:rsidRPr="0041041C" w:rsidRDefault="0041041C" w:rsidP="0041041C">
            <w:pPr>
              <w:rPr>
                <w:rtl/>
              </w:rPr>
            </w:pPr>
            <w:r w:rsidRPr="0041041C">
              <w:rPr>
                <w:rFonts w:hint="cs"/>
                <w:rtl/>
              </w:rPr>
              <w:t>קיימת דרך נגישה , מתקן,</w:t>
            </w:r>
          </w:p>
          <w:p w14:paraId="40AE0658" w14:textId="251B719B" w:rsidR="0041041C" w:rsidRPr="0041041C" w:rsidRDefault="0041041C" w:rsidP="0041041C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Pr="0041041C">
              <w:rPr>
                <w:rFonts w:hint="cs"/>
                <w:rtl/>
              </w:rPr>
              <w:t>ריהוט נגיש.</w:t>
            </w:r>
          </w:p>
        </w:tc>
        <w:tc>
          <w:tcPr>
            <w:tcW w:w="1252" w:type="dxa"/>
          </w:tcPr>
          <w:p w14:paraId="6F3637CE" w14:textId="2118547D" w:rsidR="0041041C" w:rsidRPr="00EC5981" w:rsidRDefault="0041041C" w:rsidP="0041041C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25EC31A7" w14:textId="77777777" w:rsidTr="0002653A">
        <w:tc>
          <w:tcPr>
            <w:tcW w:w="910" w:type="dxa"/>
            <w:shd w:val="clear" w:color="auto" w:fill="FFFFFF" w:themeFill="background1"/>
          </w:tcPr>
          <w:p w14:paraId="47FA3F10" w14:textId="449C4F67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060" w:type="dxa"/>
          </w:tcPr>
          <w:p w14:paraId="66522D4A" w14:textId="67F2568C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חפץ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מתחם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עליון</w:t>
            </w:r>
          </w:p>
        </w:tc>
        <w:tc>
          <w:tcPr>
            <w:tcW w:w="1060" w:type="dxa"/>
          </w:tcPr>
          <w:p w14:paraId="79A05FF9" w14:textId="56EF21FC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חפץ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</w:p>
        </w:tc>
        <w:tc>
          <w:tcPr>
            <w:tcW w:w="778" w:type="dxa"/>
          </w:tcPr>
          <w:p w14:paraId="188EC979" w14:textId="2EF79451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3</w:t>
            </w:r>
          </w:p>
        </w:tc>
        <w:tc>
          <w:tcPr>
            <w:tcW w:w="951" w:type="dxa"/>
          </w:tcPr>
          <w:p w14:paraId="38D3DDBB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32EE204F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745A3436" w14:textId="6B01C41C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439200B1" w14:textId="5A754BB6" w:rsidR="00095B37" w:rsidRPr="00B4260C" w:rsidRDefault="00095B37" w:rsidP="00A22701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="00A22701">
              <w:rPr>
                <w:rtl/>
              </w:rPr>
              <w:t xml:space="preserve"> דרך נגישה </w:t>
            </w:r>
            <w:r w:rsidR="00A22701">
              <w:rPr>
                <w:rFonts w:hint="cs"/>
                <w:rtl/>
              </w:rPr>
              <w:t xml:space="preserve">, </w:t>
            </w:r>
            <w:r w:rsidR="00A22701">
              <w:rPr>
                <w:rtl/>
              </w:rPr>
              <w:t>מתקן</w:t>
            </w:r>
            <w:r w:rsidR="00A22701">
              <w:rPr>
                <w:rFonts w:hint="cs"/>
                <w:rtl/>
              </w:rPr>
              <w:t xml:space="preserve"> </w:t>
            </w:r>
            <w:r w:rsidR="00907E8D" w:rsidRPr="00B4260C">
              <w:rPr>
                <w:rFonts w:hint="eastAsia"/>
                <w:rtl/>
              </w:rPr>
              <w:t>ו</w:t>
            </w:r>
            <w:r w:rsidRPr="00B4260C">
              <w:rPr>
                <w:rFonts w:hint="eastAsia"/>
                <w:rtl/>
              </w:rPr>
              <w:t>ריהוט</w:t>
            </w:r>
            <w:r w:rsidR="00A22701">
              <w:rPr>
                <w:rFonts w:hint="cs"/>
                <w:rtl/>
              </w:rPr>
              <w:t xml:space="preserve"> נגיש</w:t>
            </w:r>
          </w:p>
        </w:tc>
        <w:tc>
          <w:tcPr>
            <w:tcW w:w="1252" w:type="dxa"/>
          </w:tcPr>
          <w:p w14:paraId="5331508E" w14:textId="3D6DF117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2319A02C" w14:textId="77777777" w:rsidTr="0002653A">
        <w:tc>
          <w:tcPr>
            <w:tcW w:w="910" w:type="dxa"/>
            <w:shd w:val="clear" w:color="auto" w:fill="FFFFFF" w:themeFill="background1"/>
          </w:tcPr>
          <w:p w14:paraId="1EA5B13D" w14:textId="7756A5D1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060" w:type="dxa"/>
          </w:tcPr>
          <w:p w14:paraId="558D3831" w14:textId="0A14371D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חפץ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מתחם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תחתון</w:t>
            </w:r>
          </w:p>
        </w:tc>
        <w:tc>
          <w:tcPr>
            <w:tcW w:w="1060" w:type="dxa"/>
          </w:tcPr>
          <w:p w14:paraId="25B19122" w14:textId="449309A2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חפץ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חיים</w:t>
            </w:r>
          </w:p>
        </w:tc>
        <w:tc>
          <w:tcPr>
            <w:tcW w:w="778" w:type="dxa"/>
          </w:tcPr>
          <w:p w14:paraId="28199D52" w14:textId="57E56B3C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2</w:t>
            </w:r>
          </w:p>
        </w:tc>
        <w:tc>
          <w:tcPr>
            <w:tcW w:w="951" w:type="dxa"/>
          </w:tcPr>
          <w:p w14:paraId="79B50FB4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32286015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51FACA7D" w14:textId="174FBF68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D36F47B" w14:textId="1D8BC415" w:rsidR="00095B37" w:rsidRPr="00B4260C" w:rsidRDefault="00095B37" w:rsidP="00EB60A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ניגש</w:t>
            </w:r>
          </w:p>
        </w:tc>
        <w:tc>
          <w:tcPr>
            <w:tcW w:w="1252" w:type="dxa"/>
          </w:tcPr>
          <w:p w14:paraId="604DC8B5" w14:textId="3DC6C33E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57E4C164" w14:textId="77777777" w:rsidTr="0002653A">
        <w:tc>
          <w:tcPr>
            <w:tcW w:w="910" w:type="dxa"/>
            <w:shd w:val="clear" w:color="auto" w:fill="FFFFFF" w:themeFill="background1"/>
          </w:tcPr>
          <w:p w14:paraId="2904C620" w14:textId="4ADA0D5B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29</w:t>
            </w:r>
          </w:p>
        </w:tc>
        <w:tc>
          <w:tcPr>
            <w:tcW w:w="1060" w:type="dxa"/>
          </w:tcPr>
          <w:p w14:paraId="37318AFF" w14:textId="560CAF10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ציבורי נחל תמנע</w:t>
            </w:r>
          </w:p>
        </w:tc>
        <w:tc>
          <w:tcPr>
            <w:tcW w:w="1060" w:type="dxa"/>
          </w:tcPr>
          <w:p w14:paraId="02AE3C85" w14:textId="3FA4CC82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נחל תמנע</w:t>
            </w:r>
          </w:p>
        </w:tc>
        <w:tc>
          <w:tcPr>
            <w:tcW w:w="778" w:type="dxa"/>
          </w:tcPr>
          <w:p w14:paraId="715472A9" w14:textId="30466CF2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2</w:t>
            </w:r>
          </w:p>
        </w:tc>
        <w:tc>
          <w:tcPr>
            <w:tcW w:w="951" w:type="dxa"/>
          </w:tcPr>
          <w:p w14:paraId="4FBFAE03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07839A29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5EBDCE0A" w14:textId="18CE51F7" w:rsidR="00095B37" w:rsidRPr="00B4260C" w:rsidRDefault="00095B37" w:rsidP="00095B37">
            <w:pPr>
              <w:rPr>
                <w:rtl/>
              </w:rPr>
            </w:pPr>
            <w:r w:rsidRPr="00907E8D">
              <w:rPr>
                <w:rFonts w:hint="cs"/>
                <w:rtl/>
              </w:rPr>
              <w:t>גן ציבורי אתר משחקים</w:t>
            </w:r>
          </w:p>
        </w:tc>
        <w:tc>
          <w:tcPr>
            <w:tcW w:w="1265" w:type="dxa"/>
          </w:tcPr>
          <w:p w14:paraId="329649D9" w14:textId="170952E1" w:rsidR="00095B37" w:rsidRPr="00B4260C" w:rsidRDefault="00A22701" w:rsidP="00A227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קיימת דרך נגישה, </w:t>
            </w:r>
            <w:r w:rsidR="00095B37" w:rsidRPr="00907E8D">
              <w:rPr>
                <w:rFonts w:hint="cs"/>
                <w:rtl/>
              </w:rPr>
              <w:t xml:space="preserve">מתקן </w:t>
            </w:r>
            <w:r w:rsidR="00907E8D" w:rsidRPr="00907E8D">
              <w:rPr>
                <w:rFonts w:hint="cs"/>
                <w:rtl/>
              </w:rPr>
              <w:t>ו</w:t>
            </w:r>
            <w:r w:rsidR="00095B37" w:rsidRPr="00907E8D">
              <w:rPr>
                <w:rFonts w:hint="eastAsia"/>
                <w:rtl/>
              </w:rPr>
              <w:t>ריהוט</w:t>
            </w:r>
            <w:r w:rsidR="00095B37" w:rsidRPr="00907E8D">
              <w:rPr>
                <w:rtl/>
              </w:rPr>
              <w:t xml:space="preserve"> </w:t>
            </w:r>
            <w:r w:rsidR="00095B37" w:rsidRPr="00907E8D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4A9BD91B" w14:textId="0D3CEABB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1B6D7FB6" w14:textId="77777777" w:rsidTr="0002653A">
        <w:tc>
          <w:tcPr>
            <w:tcW w:w="910" w:type="dxa"/>
            <w:shd w:val="clear" w:color="auto" w:fill="FFFFFF" w:themeFill="background1"/>
          </w:tcPr>
          <w:p w14:paraId="368E2E44" w14:textId="05B84852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060" w:type="dxa"/>
          </w:tcPr>
          <w:p w14:paraId="0791A546" w14:textId="17807DC8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קדושת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אהרון</w:t>
            </w:r>
          </w:p>
        </w:tc>
        <w:tc>
          <w:tcPr>
            <w:tcW w:w="1060" w:type="dxa"/>
          </w:tcPr>
          <w:p w14:paraId="797E153D" w14:textId="37662F48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קדושת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אהרון</w:t>
            </w:r>
          </w:p>
        </w:tc>
        <w:tc>
          <w:tcPr>
            <w:tcW w:w="778" w:type="dxa"/>
          </w:tcPr>
          <w:p w14:paraId="7501C8CE" w14:textId="6630BDE3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5</w:t>
            </w:r>
          </w:p>
        </w:tc>
        <w:tc>
          <w:tcPr>
            <w:tcW w:w="951" w:type="dxa"/>
          </w:tcPr>
          <w:p w14:paraId="60818C95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073" w:type="dxa"/>
          </w:tcPr>
          <w:p w14:paraId="64FB12CF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1127" w:type="dxa"/>
          </w:tcPr>
          <w:p w14:paraId="0F0D7182" w14:textId="76F19A68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11C847B2" w14:textId="4EA19F24" w:rsidR="00095B37" w:rsidRPr="00B4260C" w:rsidRDefault="00095B37" w:rsidP="00A22701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קיימת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מתק</w:t>
            </w:r>
            <w:r w:rsidR="00A22701">
              <w:rPr>
                <w:rFonts w:hint="cs"/>
                <w:rtl/>
              </w:rPr>
              <w:t>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וריהוט</w:t>
            </w:r>
          </w:p>
        </w:tc>
        <w:tc>
          <w:tcPr>
            <w:tcW w:w="1252" w:type="dxa"/>
          </w:tcPr>
          <w:p w14:paraId="4B73255F" w14:textId="7505CD2A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  <w:tr w:rsidR="00095B37" w:rsidRPr="00EC5981" w14:paraId="0C1E4D65" w14:textId="77777777" w:rsidTr="0002653A">
        <w:tc>
          <w:tcPr>
            <w:tcW w:w="910" w:type="dxa"/>
            <w:shd w:val="clear" w:color="auto" w:fill="FFFFFF" w:themeFill="background1"/>
          </w:tcPr>
          <w:p w14:paraId="19C61A92" w14:textId="78CB09BF" w:rsidR="00095B37" w:rsidRDefault="00956445" w:rsidP="00095B37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060" w:type="dxa"/>
          </w:tcPr>
          <w:p w14:paraId="5FF60158" w14:textId="54939C5B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ציפורן</w:t>
            </w:r>
          </w:p>
        </w:tc>
        <w:tc>
          <w:tcPr>
            <w:tcW w:w="1060" w:type="dxa"/>
          </w:tcPr>
          <w:p w14:paraId="7B9E708C" w14:textId="3DE226BA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רחוב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הציפורן</w:t>
            </w:r>
          </w:p>
        </w:tc>
        <w:tc>
          <w:tcPr>
            <w:tcW w:w="778" w:type="dxa"/>
          </w:tcPr>
          <w:p w14:paraId="08509410" w14:textId="77777777" w:rsidR="00095B37" w:rsidRPr="00B4260C" w:rsidRDefault="00095B37" w:rsidP="00095B37">
            <w:pPr>
              <w:rPr>
                <w:rtl/>
              </w:rPr>
            </w:pPr>
          </w:p>
        </w:tc>
        <w:tc>
          <w:tcPr>
            <w:tcW w:w="951" w:type="dxa"/>
          </w:tcPr>
          <w:p w14:paraId="164CDE31" w14:textId="27F474FB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200132</w:t>
            </w:r>
          </w:p>
        </w:tc>
        <w:tc>
          <w:tcPr>
            <w:tcW w:w="1073" w:type="dxa"/>
          </w:tcPr>
          <w:p w14:paraId="1DF4B001" w14:textId="683878A1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tl/>
              </w:rPr>
              <w:t>628680</w:t>
            </w:r>
          </w:p>
        </w:tc>
        <w:tc>
          <w:tcPr>
            <w:tcW w:w="1127" w:type="dxa"/>
          </w:tcPr>
          <w:p w14:paraId="4F10E4AA" w14:textId="5978A236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גן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ציבורי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אתר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משחקים</w:t>
            </w:r>
          </w:p>
        </w:tc>
        <w:tc>
          <w:tcPr>
            <w:tcW w:w="1265" w:type="dxa"/>
          </w:tcPr>
          <w:p w14:paraId="5621207A" w14:textId="778808AE" w:rsidR="00095B37" w:rsidRPr="00B4260C" w:rsidRDefault="00095B37" w:rsidP="00095B37">
            <w:pPr>
              <w:rPr>
                <w:rtl/>
              </w:rPr>
            </w:pPr>
            <w:r w:rsidRPr="00B4260C">
              <w:rPr>
                <w:rFonts w:hint="eastAsia"/>
                <w:rtl/>
              </w:rPr>
              <w:t>דרך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נגישה</w:t>
            </w:r>
            <w:r w:rsidRPr="00B4260C">
              <w:rPr>
                <w:rtl/>
              </w:rPr>
              <w:t xml:space="preserve">, </w:t>
            </w:r>
            <w:r w:rsidRPr="00B4260C">
              <w:rPr>
                <w:rFonts w:hint="eastAsia"/>
                <w:rtl/>
              </w:rPr>
              <w:t>ריהוט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ומתקן</w:t>
            </w:r>
            <w:r w:rsidRPr="00B4260C">
              <w:rPr>
                <w:rtl/>
              </w:rPr>
              <w:t xml:space="preserve"> </w:t>
            </w:r>
            <w:r w:rsidRPr="00B4260C">
              <w:rPr>
                <w:rFonts w:hint="eastAsia"/>
                <w:rtl/>
              </w:rPr>
              <w:t>נגיש</w:t>
            </w:r>
          </w:p>
        </w:tc>
        <w:tc>
          <w:tcPr>
            <w:tcW w:w="1252" w:type="dxa"/>
          </w:tcPr>
          <w:p w14:paraId="4FE7D68A" w14:textId="6A383F7A" w:rsidR="00095B37" w:rsidRPr="00EC5981" w:rsidRDefault="00A8335F" w:rsidP="00095B37">
            <w:pPr>
              <w:rPr>
                <w:rtl/>
              </w:rPr>
            </w:pPr>
            <w:r w:rsidRPr="00AA12CD">
              <w:rPr>
                <w:rFonts w:hint="cs"/>
                <w:rtl/>
              </w:rPr>
              <w:t>שניהם</w:t>
            </w:r>
          </w:p>
        </w:tc>
      </w:tr>
    </w:tbl>
    <w:p w14:paraId="2FDD86BA" w14:textId="77777777" w:rsidR="00500C83" w:rsidRPr="00EC5981" w:rsidRDefault="00500C83" w:rsidP="00500C83">
      <w:pPr>
        <w:spacing w:after="0" w:line="360" w:lineRule="auto"/>
        <w:rPr>
          <w:rFonts w:cs="David"/>
          <w:szCs w:val="26"/>
          <w:rtl/>
        </w:rPr>
      </w:pPr>
    </w:p>
    <w:p w14:paraId="6086489D" w14:textId="152E2345" w:rsidR="00500C83" w:rsidRDefault="002249C2" w:rsidP="00370E72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אני, </w:t>
      </w:r>
      <w:r w:rsidR="00B4260C">
        <w:rPr>
          <w:rFonts w:cs="David" w:hint="cs"/>
          <w:szCs w:val="26"/>
          <w:rtl/>
        </w:rPr>
        <w:t>ד"ר עליזה בלוך</w:t>
      </w:r>
      <w:r w:rsidRPr="00EC5981">
        <w:rPr>
          <w:rFonts w:cs="David"/>
          <w:szCs w:val="26"/>
          <w:rtl/>
        </w:rPr>
        <w:t xml:space="preserve">  ראש עיריית</w:t>
      </w:r>
      <w:r w:rsidR="00370E72">
        <w:rPr>
          <w:rFonts w:cs="David" w:hint="cs"/>
          <w:szCs w:val="26"/>
          <w:rtl/>
        </w:rPr>
        <w:t xml:space="preserve"> </w:t>
      </w:r>
      <w:r w:rsidR="00B4260C">
        <w:rPr>
          <w:rFonts w:cs="David" w:hint="cs"/>
          <w:szCs w:val="26"/>
          <w:rtl/>
        </w:rPr>
        <w:t>בית שמש,</w:t>
      </w:r>
      <w:r w:rsidRPr="00EC5981">
        <w:rPr>
          <w:rFonts w:cs="David"/>
          <w:szCs w:val="26"/>
          <w:rtl/>
        </w:rPr>
        <w:t xml:space="preserve"> מצהיר בזאת </w:t>
      </w:r>
      <w:r w:rsidR="005E3116" w:rsidRPr="005E3116">
        <w:rPr>
          <w:rFonts w:cs="David"/>
          <w:szCs w:val="26"/>
          <w:rtl/>
        </w:rPr>
        <w:t>לפי סעיף 19ט(ג1א)(3) לחוק</w:t>
      </w:r>
      <w:r w:rsidR="005E3116">
        <w:rPr>
          <w:rFonts w:cs="David" w:hint="cs"/>
          <w:szCs w:val="26"/>
          <w:rtl/>
        </w:rPr>
        <w:t>,</w:t>
      </w:r>
      <w:r w:rsidR="005E3116" w:rsidRPr="005E3116">
        <w:rPr>
          <w:rFonts w:cs="David"/>
          <w:szCs w:val="26"/>
          <w:rtl/>
        </w:rPr>
        <w:t xml:space="preserve"> </w:t>
      </w:r>
      <w:r w:rsidR="00775ACA">
        <w:rPr>
          <w:rFonts w:cs="David" w:hint="cs"/>
          <w:szCs w:val="26"/>
          <w:rtl/>
        </w:rPr>
        <w:t xml:space="preserve">כי לצורך </w:t>
      </w:r>
      <w:r w:rsidRPr="00EC5981">
        <w:rPr>
          <w:rFonts w:cs="David"/>
          <w:szCs w:val="26"/>
          <w:rtl/>
        </w:rPr>
        <w:t xml:space="preserve">ביצוע התאמות הנגישות הנדרשות ב- 25% </w:t>
      </w:r>
      <w:r w:rsidR="00775ACA">
        <w:rPr>
          <w:rFonts w:cs="David" w:hint="cs"/>
          <w:szCs w:val="26"/>
          <w:rtl/>
        </w:rPr>
        <w:t xml:space="preserve">נוספים </w:t>
      </w:r>
      <w:r w:rsidRPr="00EC5981">
        <w:rPr>
          <w:rFonts w:cs="David"/>
          <w:szCs w:val="26"/>
          <w:rtl/>
        </w:rPr>
        <w:t>מהמקומות</w:t>
      </w:r>
      <w:r w:rsidR="006F1FB8">
        <w:rPr>
          <w:rFonts w:cs="David" w:hint="cs"/>
          <w:szCs w:val="26"/>
          <w:rtl/>
        </w:rPr>
        <w:t xml:space="preserve"> המופיעים בת</w:t>
      </w:r>
      <w:r w:rsidR="005E3116">
        <w:rPr>
          <w:rFonts w:cs="David" w:hint="cs"/>
          <w:szCs w:val="26"/>
          <w:rtl/>
        </w:rPr>
        <w:t xml:space="preserve">כנית </w:t>
      </w:r>
      <w:r w:rsidR="005E3116" w:rsidRPr="005E3116">
        <w:rPr>
          <w:rFonts w:cs="David"/>
          <w:szCs w:val="26"/>
          <w:rtl/>
        </w:rPr>
        <w:t>שפורסמה לפי סעיף 19ט(ג1א)(2)(ב) לחוק</w:t>
      </w:r>
      <w:r w:rsidR="00F82EBF">
        <w:rPr>
          <w:rFonts w:cs="David" w:hint="cs"/>
          <w:szCs w:val="26"/>
          <w:rtl/>
        </w:rPr>
        <w:t xml:space="preserve"> </w:t>
      </w:r>
      <w:r w:rsidR="00E848F9" w:rsidRPr="00EC5981">
        <w:rPr>
          <w:rFonts w:cs="David" w:hint="cs"/>
          <w:szCs w:val="26"/>
          <w:rtl/>
        </w:rPr>
        <w:t xml:space="preserve">עד יום </w:t>
      </w:r>
      <w:r w:rsidR="00E848F9" w:rsidRPr="00EC5981">
        <w:rPr>
          <w:rFonts w:cs="David"/>
          <w:szCs w:val="26"/>
          <w:rtl/>
        </w:rPr>
        <w:t xml:space="preserve">כ"א באדר ב' </w:t>
      </w:r>
      <w:proofErr w:type="spellStart"/>
      <w:r w:rsidR="00E848F9" w:rsidRPr="00EC5981">
        <w:rPr>
          <w:rFonts w:cs="David"/>
          <w:szCs w:val="26"/>
          <w:rtl/>
        </w:rPr>
        <w:t>התשפ"ד</w:t>
      </w:r>
      <w:proofErr w:type="spellEnd"/>
      <w:r w:rsidR="00E848F9" w:rsidRPr="00EC5981">
        <w:rPr>
          <w:rFonts w:cs="David"/>
          <w:szCs w:val="26"/>
          <w:rtl/>
        </w:rPr>
        <w:t xml:space="preserve"> (31 במרס 2024</w:t>
      </w:r>
      <w:r w:rsidR="00775ACA">
        <w:rPr>
          <w:rFonts w:cs="David" w:hint="cs"/>
          <w:szCs w:val="26"/>
          <w:rtl/>
        </w:rPr>
        <w:t xml:space="preserve">) הקצתה </w:t>
      </w:r>
      <w:r w:rsidR="00775ACA" w:rsidRPr="00EC5981">
        <w:rPr>
          <w:rFonts w:cs="David"/>
          <w:szCs w:val="26"/>
          <w:rtl/>
        </w:rPr>
        <w:t>עיריית</w:t>
      </w:r>
      <w:r w:rsidR="00B4260C">
        <w:rPr>
          <w:rFonts w:cs="David" w:hint="cs"/>
          <w:szCs w:val="26"/>
          <w:rtl/>
        </w:rPr>
        <w:t xml:space="preserve"> בית שמש,</w:t>
      </w:r>
      <w:r w:rsidRPr="00EC5981">
        <w:rPr>
          <w:rFonts w:cs="David"/>
          <w:szCs w:val="26"/>
          <w:rtl/>
        </w:rPr>
        <w:t xml:space="preserve"> תקציב  בסכום של</w:t>
      </w:r>
      <w:r w:rsidR="00370E72">
        <w:rPr>
          <w:rFonts w:cs="David" w:hint="cs"/>
          <w:szCs w:val="26"/>
          <w:rtl/>
        </w:rPr>
        <w:t xml:space="preserve"> 3,000,000</w:t>
      </w:r>
      <w:r w:rsidRPr="00EC5981">
        <w:rPr>
          <w:rFonts w:cs="David"/>
          <w:szCs w:val="26"/>
          <w:rtl/>
        </w:rPr>
        <w:t xml:space="preserve"> שקלים חדשים, שמאפשר את ביצוען.</w:t>
      </w:r>
    </w:p>
    <w:p w14:paraId="293A2A3F" w14:textId="77777777" w:rsidR="00B4260C" w:rsidRPr="00EC5981" w:rsidRDefault="00B4260C" w:rsidP="00B4260C">
      <w:pPr>
        <w:pStyle w:val="a3"/>
        <w:spacing w:after="0" w:line="360" w:lineRule="auto"/>
        <w:rPr>
          <w:rFonts w:cs="David"/>
          <w:szCs w:val="26"/>
        </w:rPr>
      </w:pPr>
    </w:p>
    <w:p w14:paraId="02FF4242" w14:textId="6FCFD2FD" w:rsidR="00500C83" w:rsidRPr="00EC5981" w:rsidRDefault="00B4260C" w:rsidP="00BB13FE">
      <w:pPr>
        <w:spacing w:after="0" w:line="360" w:lineRule="auto"/>
        <w:ind w:right="-426"/>
        <w:rPr>
          <w:rFonts w:cs="David"/>
          <w:szCs w:val="26"/>
          <w:rtl/>
        </w:rPr>
      </w:pPr>
      <w:r>
        <w:rPr>
          <w:rFonts w:cs="David" w:hint="cs"/>
          <w:szCs w:val="26"/>
          <w:rtl/>
        </w:rPr>
        <w:t>כ"</w:t>
      </w:r>
      <w:r w:rsidR="00BB13FE">
        <w:rPr>
          <w:rFonts w:cs="David" w:hint="cs"/>
          <w:szCs w:val="26"/>
          <w:rtl/>
        </w:rPr>
        <w:t>ב</w:t>
      </w:r>
      <w:bookmarkStart w:id="0" w:name="_GoBack"/>
      <w:bookmarkEnd w:id="0"/>
      <w:r>
        <w:rPr>
          <w:rFonts w:cs="David" w:hint="cs"/>
          <w:szCs w:val="26"/>
          <w:rtl/>
        </w:rPr>
        <w:t xml:space="preserve"> באדר ה'תשפ"ג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>
        <w:rPr>
          <w:rFonts w:cs="David" w:hint="cs"/>
          <w:szCs w:val="26"/>
          <w:rtl/>
        </w:rPr>
        <w:t xml:space="preserve">                           עליזה בלוך</w:t>
      </w:r>
    </w:p>
    <w:p w14:paraId="159D8551" w14:textId="2E8156F2" w:rsidR="00500C83" w:rsidRPr="00EC5981" w:rsidRDefault="00B4260C" w:rsidP="00BB13FE">
      <w:pPr>
        <w:spacing w:after="0" w:line="360" w:lineRule="auto"/>
        <w:ind w:left="-341" w:right="-426"/>
        <w:rPr>
          <w:rFonts w:cs="David"/>
          <w:szCs w:val="26"/>
          <w:rtl/>
        </w:rPr>
      </w:pPr>
      <w:r>
        <w:rPr>
          <w:rFonts w:cs="David" w:hint="cs"/>
          <w:szCs w:val="26"/>
          <w:rtl/>
        </w:rPr>
        <w:t xml:space="preserve">        (</w:t>
      </w:r>
      <w:r w:rsidR="00BB13FE">
        <w:rPr>
          <w:rFonts w:cs="David" w:hint="cs"/>
          <w:szCs w:val="26"/>
          <w:rtl/>
        </w:rPr>
        <w:t>15</w:t>
      </w:r>
      <w:r>
        <w:rPr>
          <w:rFonts w:cs="David" w:hint="cs"/>
          <w:szCs w:val="26"/>
          <w:rtl/>
        </w:rPr>
        <w:t xml:space="preserve"> במרץ 2023</w:t>
      </w:r>
      <w:r w:rsidR="002249C2" w:rsidRPr="00EC5981">
        <w:rPr>
          <w:rFonts w:cs="David"/>
          <w:szCs w:val="26"/>
          <w:rtl/>
        </w:rPr>
        <w:t>)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>
        <w:rPr>
          <w:rFonts w:cs="David" w:hint="cs"/>
          <w:szCs w:val="26"/>
          <w:rtl/>
        </w:rPr>
        <w:t xml:space="preserve">                    ראש עיריית בית שמש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</w:p>
    <w:p w14:paraId="571035C4" w14:textId="77777777"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23EB79AB" w14:textId="57555F5C" w:rsidR="00500C83" w:rsidRPr="00500C83" w:rsidRDefault="002249C2" w:rsidP="0035726D">
      <w:pPr>
        <w:spacing w:after="0" w:line="360" w:lineRule="auto"/>
        <w:ind w:left="-341" w:right="-426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>(</w:t>
      </w:r>
      <w:proofErr w:type="spellStart"/>
      <w:r w:rsidRPr="00EC5981">
        <w:rPr>
          <w:rFonts w:cs="David"/>
          <w:szCs w:val="26"/>
          <w:rtl/>
        </w:rPr>
        <w:t>חמ</w:t>
      </w:r>
      <w:proofErr w:type="spellEnd"/>
      <w:r w:rsidR="00EC5981">
        <w:rPr>
          <w:rFonts w:cs="David" w:hint="cs"/>
          <w:szCs w:val="26"/>
          <w:rtl/>
        </w:rPr>
        <w:t xml:space="preserve">  </w:t>
      </w:r>
      <w:r w:rsidR="0035726D" w:rsidRPr="0035726D">
        <w:rPr>
          <w:rFonts w:cs="David"/>
          <w:szCs w:val="26"/>
          <w:rtl/>
        </w:rPr>
        <w:t xml:space="preserve"> 3-6366</w:t>
      </w:r>
      <w:r w:rsidRPr="00EC5981">
        <w:rPr>
          <w:rFonts w:cs="David"/>
          <w:szCs w:val="26"/>
          <w:rtl/>
        </w:rPr>
        <w:t>)</w:t>
      </w:r>
    </w:p>
    <w:sectPr w:rsidR="00500C83" w:rsidRPr="00500C83" w:rsidSect="005D32E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63E79" w14:textId="77777777" w:rsidR="009E403D" w:rsidRDefault="009E403D">
      <w:pPr>
        <w:spacing w:after="0" w:line="240" w:lineRule="auto"/>
      </w:pPr>
      <w:r>
        <w:separator/>
      </w:r>
    </w:p>
  </w:endnote>
  <w:endnote w:type="continuationSeparator" w:id="0">
    <w:p w14:paraId="6985ECDD" w14:textId="77777777" w:rsidR="009E403D" w:rsidRDefault="009E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3D28" w14:textId="77777777" w:rsidR="009E403D" w:rsidRDefault="009E403D" w:rsidP="00500C83">
      <w:pPr>
        <w:spacing w:after="0" w:line="240" w:lineRule="auto"/>
      </w:pPr>
      <w:r>
        <w:separator/>
      </w:r>
    </w:p>
  </w:footnote>
  <w:footnote w:type="continuationSeparator" w:id="0">
    <w:p w14:paraId="4559BD08" w14:textId="77777777" w:rsidR="009E403D" w:rsidRDefault="009E403D" w:rsidP="00500C83">
      <w:pPr>
        <w:spacing w:after="0" w:line="240" w:lineRule="auto"/>
      </w:pPr>
      <w:r>
        <w:continuationSeparator/>
      </w:r>
    </w:p>
  </w:footnote>
  <w:footnote w:id="1">
    <w:p w14:paraId="26AC86BD" w14:textId="77777777" w:rsidR="00175DD3" w:rsidRDefault="002249C2" w:rsidP="00175DD3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 xml:space="preserve">, עמ' 152;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5D95"/>
    <w:multiLevelType w:val="hybridMultilevel"/>
    <w:tmpl w:val="83548C2A"/>
    <w:lvl w:ilvl="0" w:tplc="DEBE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C0CE36">
      <w:start w:val="1"/>
      <w:numFmt w:val="hebrew1"/>
      <w:lvlText w:val="(%2)"/>
      <w:lvlJc w:val="left"/>
      <w:pPr>
        <w:ind w:left="1440" w:hanging="360"/>
      </w:pPr>
    </w:lvl>
    <w:lvl w:ilvl="2" w:tplc="96E662E4" w:tentative="1">
      <w:start w:val="1"/>
      <w:numFmt w:val="lowerRoman"/>
      <w:lvlText w:val="%3."/>
      <w:lvlJc w:val="right"/>
      <w:pPr>
        <w:ind w:left="2160" w:hanging="180"/>
      </w:pPr>
    </w:lvl>
    <w:lvl w:ilvl="3" w:tplc="22EC3E7C" w:tentative="1">
      <w:start w:val="1"/>
      <w:numFmt w:val="decimal"/>
      <w:lvlText w:val="%4."/>
      <w:lvlJc w:val="left"/>
      <w:pPr>
        <w:ind w:left="2880" w:hanging="360"/>
      </w:pPr>
    </w:lvl>
    <w:lvl w:ilvl="4" w:tplc="85349484" w:tentative="1">
      <w:start w:val="1"/>
      <w:numFmt w:val="lowerLetter"/>
      <w:lvlText w:val="%5."/>
      <w:lvlJc w:val="left"/>
      <w:pPr>
        <w:ind w:left="3600" w:hanging="360"/>
      </w:pPr>
    </w:lvl>
    <w:lvl w:ilvl="5" w:tplc="002880A2" w:tentative="1">
      <w:start w:val="1"/>
      <w:numFmt w:val="lowerRoman"/>
      <w:lvlText w:val="%6."/>
      <w:lvlJc w:val="right"/>
      <w:pPr>
        <w:ind w:left="4320" w:hanging="180"/>
      </w:pPr>
    </w:lvl>
    <w:lvl w:ilvl="6" w:tplc="33EAE2BE" w:tentative="1">
      <w:start w:val="1"/>
      <w:numFmt w:val="decimal"/>
      <w:lvlText w:val="%7."/>
      <w:lvlJc w:val="left"/>
      <w:pPr>
        <w:ind w:left="5040" w:hanging="360"/>
      </w:pPr>
    </w:lvl>
    <w:lvl w:ilvl="7" w:tplc="2EC465FA" w:tentative="1">
      <w:start w:val="1"/>
      <w:numFmt w:val="lowerLetter"/>
      <w:lvlText w:val="%8."/>
      <w:lvlJc w:val="left"/>
      <w:pPr>
        <w:ind w:left="5760" w:hanging="360"/>
      </w:pPr>
    </w:lvl>
    <w:lvl w:ilvl="8" w:tplc="C2BA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69928F04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F284556A" w:tentative="1">
      <w:start w:val="1"/>
      <w:numFmt w:val="lowerLetter"/>
      <w:lvlText w:val="%2."/>
      <w:lvlJc w:val="left"/>
      <w:pPr>
        <w:ind w:left="2520" w:hanging="360"/>
      </w:pPr>
    </w:lvl>
    <w:lvl w:ilvl="2" w:tplc="51409346" w:tentative="1">
      <w:start w:val="1"/>
      <w:numFmt w:val="lowerRoman"/>
      <w:lvlText w:val="%3."/>
      <w:lvlJc w:val="right"/>
      <w:pPr>
        <w:ind w:left="3240" w:hanging="180"/>
      </w:pPr>
    </w:lvl>
    <w:lvl w:ilvl="3" w:tplc="5F582EF8" w:tentative="1">
      <w:start w:val="1"/>
      <w:numFmt w:val="decimal"/>
      <w:lvlText w:val="%4."/>
      <w:lvlJc w:val="left"/>
      <w:pPr>
        <w:ind w:left="3960" w:hanging="360"/>
      </w:pPr>
    </w:lvl>
    <w:lvl w:ilvl="4" w:tplc="4DB6AF6E" w:tentative="1">
      <w:start w:val="1"/>
      <w:numFmt w:val="lowerLetter"/>
      <w:lvlText w:val="%5."/>
      <w:lvlJc w:val="left"/>
      <w:pPr>
        <w:ind w:left="4680" w:hanging="360"/>
      </w:pPr>
    </w:lvl>
    <w:lvl w:ilvl="5" w:tplc="AEF80688" w:tentative="1">
      <w:start w:val="1"/>
      <w:numFmt w:val="lowerRoman"/>
      <w:lvlText w:val="%6."/>
      <w:lvlJc w:val="right"/>
      <w:pPr>
        <w:ind w:left="5400" w:hanging="180"/>
      </w:pPr>
    </w:lvl>
    <w:lvl w:ilvl="6" w:tplc="D82A6B02" w:tentative="1">
      <w:start w:val="1"/>
      <w:numFmt w:val="decimal"/>
      <w:lvlText w:val="%7."/>
      <w:lvlJc w:val="left"/>
      <w:pPr>
        <w:ind w:left="6120" w:hanging="360"/>
      </w:pPr>
    </w:lvl>
    <w:lvl w:ilvl="7" w:tplc="A54A9E60" w:tentative="1">
      <w:start w:val="1"/>
      <w:numFmt w:val="lowerLetter"/>
      <w:lvlText w:val="%8."/>
      <w:lvlJc w:val="left"/>
      <w:pPr>
        <w:ind w:left="6840" w:hanging="360"/>
      </w:pPr>
    </w:lvl>
    <w:lvl w:ilvl="8" w:tplc="5CF20F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A8C8A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601A40">
      <w:start w:val="1"/>
      <w:numFmt w:val="hebrew1"/>
      <w:lvlText w:val="(%2)"/>
      <w:lvlJc w:val="left"/>
      <w:pPr>
        <w:ind w:left="1440" w:hanging="360"/>
      </w:pPr>
    </w:lvl>
    <w:lvl w:ilvl="2" w:tplc="504CC4AA" w:tentative="1">
      <w:start w:val="1"/>
      <w:numFmt w:val="lowerRoman"/>
      <w:lvlText w:val="%3."/>
      <w:lvlJc w:val="right"/>
      <w:pPr>
        <w:ind w:left="2160" w:hanging="180"/>
      </w:pPr>
    </w:lvl>
    <w:lvl w:ilvl="3" w:tplc="22F8EADA" w:tentative="1">
      <w:start w:val="1"/>
      <w:numFmt w:val="decimal"/>
      <w:lvlText w:val="%4."/>
      <w:lvlJc w:val="left"/>
      <w:pPr>
        <w:ind w:left="2880" w:hanging="360"/>
      </w:pPr>
    </w:lvl>
    <w:lvl w:ilvl="4" w:tplc="3DAC6EEC" w:tentative="1">
      <w:start w:val="1"/>
      <w:numFmt w:val="lowerLetter"/>
      <w:lvlText w:val="%5."/>
      <w:lvlJc w:val="left"/>
      <w:pPr>
        <w:ind w:left="3600" w:hanging="360"/>
      </w:pPr>
    </w:lvl>
    <w:lvl w:ilvl="5" w:tplc="BBAAF13C" w:tentative="1">
      <w:start w:val="1"/>
      <w:numFmt w:val="lowerRoman"/>
      <w:lvlText w:val="%6."/>
      <w:lvlJc w:val="right"/>
      <w:pPr>
        <w:ind w:left="4320" w:hanging="180"/>
      </w:pPr>
    </w:lvl>
    <w:lvl w:ilvl="6" w:tplc="32F2C2E6" w:tentative="1">
      <w:start w:val="1"/>
      <w:numFmt w:val="decimal"/>
      <w:lvlText w:val="%7."/>
      <w:lvlJc w:val="left"/>
      <w:pPr>
        <w:ind w:left="5040" w:hanging="360"/>
      </w:pPr>
    </w:lvl>
    <w:lvl w:ilvl="7" w:tplc="AB1A77A4" w:tentative="1">
      <w:start w:val="1"/>
      <w:numFmt w:val="lowerLetter"/>
      <w:lvlText w:val="%8."/>
      <w:lvlJc w:val="left"/>
      <w:pPr>
        <w:ind w:left="5760" w:hanging="360"/>
      </w:pPr>
    </w:lvl>
    <w:lvl w:ilvl="8" w:tplc="50CE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3F1A5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50D2F6">
      <w:start w:val="1"/>
      <w:numFmt w:val="hebrew1"/>
      <w:lvlText w:val="(%2)"/>
      <w:lvlJc w:val="left"/>
      <w:pPr>
        <w:ind w:left="1440" w:hanging="360"/>
      </w:pPr>
    </w:lvl>
    <w:lvl w:ilvl="2" w:tplc="B2AAC142" w:tentative="1">
      <w:start w:val="1"/>
      <w:numFmt w:val="lowerRoman"/>
      <w:lvlText w:val="%3."/>
      <w:lvlJc w:val="right"/>
      <w:pPr>
        <w:ind w:left="2160" w:hanging="180"/>
      </w:pPr>
    </w:lvl>
    <w:lvl w:ilvl="3" w:tplc="B82C257E" w:tentative="1">
      <w:start w:val="1"/>
      <w:numFmt w:val="decimal"/>
      <w:lvlText w:val="%4."/>
      <w:lvlJc w:val="left"/>
      <w:pPr>
        <w:ind w:left="2880" w:hanging="360"/>
      </w:pPr>
    </w:lvl>
    <w:lvl w:ilvl="4" w:tplc="B128EEF2" w:tentative="1">
      <w:start w:val="1"/>
      <w:numFmt w:val="lowerLetter"/>
      <w:lvlText w:val="%5."/>
      <w:lvlJc w:val="left"/>
      <w:pPr>
        <w:ind w:left="3600" w:hanging="360"/>
      </w:pPr>
    </w:lvl>
    <w:lvl w:ilvl="5" w:tplc="79DC8D4E" w:tentative="1">
      <w:start w:val="1"/>
      <w:numFmt w:val="lowerRoman"/>
      <w:lvlText w:val="%6."/>
      <w:lvlJc w:val="right"/>
      <w:pPr>
        <w:ind w:left="4320" w:hanging="180"/>
      </w:pPr>
    </w:lvl>
    <w:lvl w:ilvl="6" w:tplc="89C60942" w:tentative="1">
      <w:start w:val="1"/>
      <w:numFmt w:val="decimal"/>
      <w:lvlText w:val="%7."/>
      <w:lvlJc w:val="left"/>
      <w:pPr>
        <w:ind w:left="5040" w:hanging="360"/>
      </w:pPr>
    </w:lvl>
    <w:lvl w:ilvl="7" w:tplc="AC3E57C0" w:tentative="1">
      <w:start w:val="1"/>
      <w:numFmt w:val="lowerLetter"/>
      <w:lvlText w:val="%8."/>
      <w:lvlJc w:val="left"/>
      <w:pPr>
        <w:ind w:left="5760" w:hanging="360"/>
      </w:pPr>
    </w:lvl>
    <w:lvl w:ilvl="8" w:tplc="D2DA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15C81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503746">
      <w:start w:val="1"/>
      <w:numFmt w:val="hebrew1"/>
      <w:lvlText w:val="(%2)"/>
      <w:lvlJc w:val="left"/>
      <w:pPr>
        <w:ind w:left="1440" w:hanging="360"/>
      </w:pPr>
    </w:lvl>
    <w:lvl w:ilvl="2" w:tplc="DA5210F0" w:tentative="1">
      <w:start w:val="1"/>
      <w:numFmt w:val="lowerRoman"/>
      <w:lvlText w:val="%3."/>
      <w:lvlJc w:val="right"/>
      <w:pPr>
        <w:ind w:left="2160" w:hanging="180"/>
      </w:pPr>
    </w:lvl>
    <w:lvl w:ilvl="3" w:tplc="420631BC" w:tentative="1">
      <w:start w:val="1"/>
      <w:numFmt w:val="decimal"/>
      <w:lvlText w:val="%4."/>
      <w:lvlJc w:val="left"/>
      <w:pPr>
        <w:ind w:left="2880" w:hanging="360"/>
      </w:pPr>
    </w:lvl>
    <w:lvl w:ilvl="4" w:tplc="7764A4B8" w:tentative="1">
      <w:start w:val="1"/>
      <w:numFmt w:val="lowerLetter"/>
      <w:lvlText w:val="%5."/>
      <w:lvlJc w:val="left"/>
      <w:pPr>
        <w:ind w:left="3600" w:hanging="360"/>
      </w:pPr>
    </w:lvl>
    <w:lvl w:ilvl="5" w:tplc="C2606662" w:tentative="1">
      <w:start w:val="1"/>
      <w:numFmt w:val="lowerRoman"/>
      <w:lvlText w:val="%6."/>
      <w:lvlJc w:val="right"/>
      <w:pPr>
        <w:ind w:left="4320" w:hanging="180"/>
      </w:pPr>
    </w:lvl>
    <w:lvl w:ilvl="6" w:tplc="37EE1356" w:tentative="1">
      <w:start w:val="1"/>
      <w:numFmt w:val="decimal"/>
      <w:lvlText w:val="%7."/>
      <w:lvlJc w:val="left"/>
      <w:pPr>
        <w:ind w:left="5040" w:hanging="360"/>
      </w:pPr>
    </w:lvl>
    <w:lvl w:ilvl="7" w:tplc="393295A2" w:tentative="1">
      <w:start w:val="1"/>
      <w:numFmt w:val="lowerLetter"/>
      <w:lvlText w:val="%8."/>
      <w:lvlJc w:val="left"/>
      <w:pPr>
        <w:ind w:left="5760" w:hanging="360"/>
      </w:pPr>
    </w:lvl>
    <w:lvl w:ilvl="8" w:tplc="DB14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F572C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1A10E0">
      <w:start w:val="1"/>
      <w:numFmt w:val="hebrew1"/>
      <w:lvlText w:val="(%2)"/>
      <w:lvlJc w:val="left"/>
      <w:pPr>
        <w:ind w:left="1440" w:hanging="360"/>
      </w:pPr>
    </w:lvl>
    <w:lvl w:ilvl="2" w:tplc="C0F884FA" w:tentative="1">
      <w:start w:val="1"/>
      <w:numFmt w:val="lowerRoman"/>
      <w:lvlText w:val="%3."/>
      <w:lvlJc w:val="right"/>
      <w:pPr>
        <w:ind w:left="2160" w:hanging="180"/>
      </w:pPr>
    </w:lvl>
    <w:lvl w:ilvl="3" w:tplc="074E8BE8" w:tentative="1">
      <w:start w:val="1"/>
      <w:numFmt w:val="decimal"/>
      <w:lvlText w:val="%4."/>
      <w:lvlJc w:val="left"/>
      <w:pPr>
        <w:ind w:left="2880" w:hanging="360"/>
      </w:pPr>
    </w:lvl>
    <w:lvl w:ilvl="4" w:tplc="E0D879EC" w:tentative="1">
      <w:start w:val="1"/>
      <w:numFmt w:val="lowerLetter"/>
      <w:lvlText w:val="%5."/>
      <w:lvlJc w:val="left"/>
      <w:pPr>
        <w:ind w:left="3600" w:hanging="360"/>
      </w:pPr>
    </w:lvl>
    <w:lvl w:ilvl="5" w:tplc="AFBA2354" w:tentative="1">
      <w:start w:val="1"/>
      <w:numFmt w:val="lowerRoman"/>
      <w:lvlText w:val="%6."/>
      <w:lvlJc w:val="right"/>
      <w:pPr>
        <w:ind w:left="4320" w:hanging="180"/>
      </w:pPr>
    </w:lvl>
    <w:lvl w:ilvl="6" w:tplc="C4BC14B6" w:tentative="1">
      <w:start w:val="1"/>
      <w:numFmt w:val="decimal"/>
      <w:lvlText w:val="%7."/>
      <w:lvlJc w:val="left"/>
      <w:pPr>
        <w:ind w:left="5040" w:hanging="360"/>
      </w:pPr>
    </w:lvl>
    <w:lvl w:ilvl="7" w:tplc="DB18D032" w:tentative="1">
      <w:start w:val="1"/>
      <w:numFmt w:val="lowerLetter"/>
      <w:lvlText w:val="%8."/>
      <w:lvlJc w:val="left"/>
      <w:pPr>
        <w:ind w:left="5760" w:hanging="360"/>
      </w:pPr>
    </w:lvl>
    <w:lvl w:ilvl="8" w:tplc="99E0BB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83"/>
    <w:rsid w:val="00023D2C"/>
    <w:rsid w:val="0002653A"/>
    <w:rsid w:val="00041B17"/>
    <w:rsid w:val="00042FBD"/>
    <w:rsid w:val="00043D5F"/>
    <w:rsid w:val="00054939"/>
    <w:rsid w:val="00065199"/>
    <w:rsid w:val="00087939"/>
    <w:rsid w:val="00095B37"/>
    <w:rsid w:val="000D4A30"/>
    <w:rsid w:val="001019AD"/>
    <w:rsid w:val="00131DC2"/>
    <w:rsid w:val="00172B51"/>
    <w:rsid w:val="00175DD3"/>
    <w:rsid w:val="00186C68"/>
    <w:rsid w:val="001C19C5"/>
    <w:rsid w:val="002249C2"/>
    <w:rsid w:val="002732C2"/>
    <w:rsid w:val="00281083"/>
    <w:rsid w:val="002A31FD"/>
    <w:rsid w:val="002B3E5F"/>
    <w:rsid w:val="002B50F4"/>
    <w:rsid w:val="002C65AF"/>
    <w:rsid w:val="002D0E20"/>
    <w:rsid w:val="002F5F9F"/>
    <w:rsid w:val="0030676C"/>
    <w:rsid w:val="00331449"/>
    <w:rsid w:val="00345E3E"/>
    <w:rsid w:val="0035726D"/>
    <w:rsid w:val="00370E72"/>
    <w:rsid w:val="003740B2"/>
    <w:rsid w:val="0041041C"/>
    <w:rsid w:val="004357FE"/>
    <w:rsid w:val="00480A78"/>
    <w:rsid w:val="00483D7E"/>
    <w:rsid w:val="004D59F7"/>
    <w:rsid w:val="00500C83"/>
    <w:rsid w:val="00503E0A"/>
    <w:rsid w:val="005409C3"/>
    <w:rsid w:val="005D32E9"/>
    <w:rsid w:val="005E3116"/>
    <w:rsid w:val="005F6B87"/>
    <w:rsid w:val="006A56DF"/>
    <w:rsid w:val="006C172C"/>
    <w:rsid w:val="006C33A9"/>
    <w:rsid w:val="006F1FB8"/>
    <w:rsid w:val="007173FC"/>
    <w:rsid w:val="00746198"/>
    <w:rsid w:val="00765200"/>
    <w:rsid w:val="00775ACA"/>
    <w:rsid w:val="00843FFA"/>
    <w:rsid w:val="00851657"/>
    <w:rsid w:val="00865C6D"/>
    <w:rsid w:val="00896497"/>
    <w:rsid w:val="008A2C7A"/>
    <w:rsid w:val="008A2D52"/>
    <w:rsid w:val="008A3EA6"/>
    <w:rsid w:val="008C5FC5"/>
    <w:rsid w:val="008F2965"/>
    <w:rsid w:val="00907E8D"/>
    <w:rsid w:val="00947CF4"/>
    <w:rsid w:val="0095277D"/>
    <w:rsid w:val="00956445"/>
    <w:rsid w:val="00977228"/>
    <w:rsid w:val="00977BA8"/>
    <w:rsid w:val="00997688"/>
    <w:rsid w:val="009B0B58"/>
    <w:rsid w:val="009B45AC"/>
    <w:rsid w:val="009C1089"/>
    <w:rsid w:val="009C6E04"/>
    <w:rsid w:val="009D4506"/>
    <w:rsid w:val="009E403D"/>
    <w:rsid w:val="00A007F9"/>
    <w:rsid w:val="00A22701"/>
    <w:rsid w:val="00A76626"/>
    <w:rsid w:val="00A8335F"/>
    <w:rsid w:val="00AD6DB1"/>
    <w:rsid w:val="00AE648E"/>
    <w:rsid w:val="00B207DF"/>
    <w:rsid w:val="00B4260C"/>
    <w:rsid w:val="00B800B3"/>
    <w:rsid w:val="00BB13FE"/>
    <w:rsid w:val="00BE2F97"/>
    <w:rsid w:val="00BE78EA"/>
    <w:rsid w:val="00C82BC4"/>
    <w:rsid w:val="00CA18E3"/>
    <w:rsid w:val="00CA688B"/>
    <w:rsid w:val="00CD08B7"/>
    <w:rsid w:val="00CD25F6"/>
    <w:rsid w:val="00D02EDA"/>
    <w:rsid w:val="00D07FE7"/>
    <w:rsid w:val="00D25890"/>
    <w:rsid w:val="00D37FF6"/>
    <w:rsid w:val="00D6756F"/>
    <w:rsid w:val="00DB6AB5"/>
    <w:rsid w:val="00DF319E"/>
    <w:rsid w:val="00DF6C0B"/>
    <w:rsid w:val="00E14A2A"/>
    <w:rsid w:val="00E314C3"/>
    <w:rsid w:val="00E848F9"/>
    <w:rsid w:val="00EB0B2D"/>
    <w:rsid w:val="00EB60A7"/>
    <w:rsid w:val="00EC226C"/>
    <w:rsid w:val="00EC5981"/>
    <w:rsid w:val="00EF10EB"/>
    <w:rsid w:val="00EF12E0"/>
    <w:rsid w:val="00F04F7D"/>
    <w:rsid w:val="00F82EBF"/>
    <w:rsid w:val="00F831E6"/>
    <w:rsid w:val="00F93D6D"/>
    <w:rsid w:val="00F9799F"/>
    <w:rsid w:val="00FE4BB2"/>
    <w:rsid w:val="00FF78B0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5EDF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249C2"/>
  </w:style>
  <w:style w:type="paragraph" w:styleId="ac">
    <w:name w:val="footer"/>
    <w:basedOn w:val="a"/>
    <w:link w:val="ad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249C2"/>
  </w:style>
  <w:style w:type="character" w:styleId="ae">
    <w:name w:val="annotation reference"/>
    <w:basedOn w:val="a0"/>
    <w:uiPriority w:val="99"/>
    <w:semiHidden/>
    <w:unhideWhenUsed/>
    <w:rsid w:val="003314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1449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33144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1449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331449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A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21BD1A-21A6-4F0E-8224-A135E902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Agmon</dc:creator>
  <cp:lastModifiedBy>Hani Maclin</cp:lastModifiedBy>
  <cp:revision>2</cp:revision>
  <cp:lastPrinted>2023-03-15T08:28:00Z</cp:lastPrinted>
  <dcterms:created xsi:type="dcterms:W3CDTF">2023-03-15T10:32:00Z</dcterms:created>
  <dcterms:modified xsi:type="dcterms:W3CDTF">2023-03-15T10:32:00Z</dcterms:modified>
</cp:coreProperties>
</file>