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E6B55" w14:textId="77777777" w:rsidR="00372851" w:rsidRDefault="00372851" w:rsidP="00D52AC7">
      <w:pPr>
        <w:pStyle w:val="NoSpacing"/>
        <w:bidi/>
        <w:spacing w:line="360" w:lineRule="auto"/>
        <w:rPr>
          <w:rFonts w:cs="Times New Roman"/>
          <w:rtl/>
        </w:rPr>
      </w:pPr>
    </w:p>
    <w:p w14:paraId="7D9882D4" w14:textId="77777777" w:rsidR="00372851" w:rsidRDefault="00372851" w:rsidP="00C17E76">
      <w:pPr>
        <w:pStyle w:val="NoSpacing"/>
        <w:bidi/>
        <w:spacing w:line="360" w:lineRule="auto"/>
        <w:jc w:val="center"/>
        <w:rPr>
          <w:rFonts w:cs="Times New Roman"/>
          <w:b/>
          <w:bCs/>
          <w:sz w:val="28"/>
          <w:szCs w:val="28"/>
          <w:rtl/>
        </w:rPr>
      </w:pPr>
      <w:r w:rsidRPr="00372851">
        <w:rPr>
          <w:rFonts w:cstheme="minorHAnsi" w:hint="cs"/>
          <w:b/>
          <w:bCs/>
          <w:sz w:val="28"/>
          <w:szCs w:val="28"/>
          <w:rtl/>
        </w:rPr>
        <w:t>קול קורא</w:t>
      </w:r>
      <w:r w:rsidR="00610F56">
        <w:rPr>
          <w:rFonts w:cstheme="minorHAnsi" w:hint="cs"/>
          <w:b/>
          <w:bCs/>
          <w:sz w:val="28"/>
          <w:szCs w:val="28"/>
          <w:rtl/>
        </w:rPr>
        <w:t xml:space="preserve"> לגיוס מזכירי קלפיות</w:t>
      </w:r>
    </w:p>
    <w:p w14:paraId="5EDFEEE2" w14:textId="77777777" w:rsidR="00610F56" w:rsidRPr="00372851" w:rsidRDefault="00610F56" w:rsidP="00C17E76">
      <w:pPr>
        <w:pStyle w:val="NoSpacing"/>
        <w:bidi/>
        <w:spacing w:line="360" w:lineRule="auto"/>
        <w:jc w:val="center"/>
        <w:rPr>
          <w:rFonts w:cs="Times New Roman"/>
          <w:b/>
          <w:bCs/>
          <w:sz w:val="28"/>
          <w:szCs w:val="28"/>
          <w:rtl/>
        </w:rPr>
      </w:pPr>
      <w:r>
        <w:rPr>
          <w:rFonts w:cstheme="minorHAnsi" w:hint="cs"/>
          <w:b/>
          <w:bCs/>
          <w:sz w:val="28"/>
          <w:szCs w:val="28"/>
          <w:rtl/>
        </w:rPr>
        <w:t>בחירות ברשויות המקומיות 2023</w:t>
      </w:r>
    </w:p>
    <w:p w14:paraId="4FDC3548" w14:textId="77777777" w:rsidR="00AE7027" w:rsidRPr="00985DCE" w:rsidRDefault="00AE7027" w:rsidP="004C73DC">
      <w:pPr>
        <w:pStyle w:val="NoSpacing"/>
        <w:bidi/>
        <w:spacing w:line="360" w:lineRule="auto"/>
        <w:jc w:val="both"/>
        <w:rPr>
          <w:rFonts w:cs="Times New Roman"/>
          <w:rtl/>
        </w:rPr>
      </w:pPr>
      <w:r w:rsidRPr="00985DCE">
        <w:rPr>
          <w:rFonts w:cstheme="minorHAnsi"/>
          <w:rtl/>
        </w:rPr>
        <w:t>דרושים מועמדים לתפקיד מזכירי ועדות קלפי בבחירות שתיערכנה ביום שלישי, ט"ז בחשוון תשפ"ד, 31 באוקטובר 2023.</w:t>
      </w:r>
    </w:p>
    <w:p w14:paraId="4DF4FB8C" w14:textId="77777777" w:rsidR="00AE7027" w:rsidRPr="00985DCE" w:rsidRDefault="00AE7027" w:rsidP="004C73DC">
      <w:pPr>
        <w:pStyle w:val="NoSpacing"/>
        <w:bidi/>
        <w:spacing w:line="360" w:lineRule="auto"/>
        <w:jc w:val="both"/>
        <w:rPr>
          <w:rFonts w:cs="Times New Roman"/>
          <w:u w:val="single"/>
          <w:rtl/>
        </w:rPr>
      </w:pPr>
    </w:p>
    <w:p w14:paraId="4A631562" w14:textId="77777777" w:rsidR="00AE7027" w:rsidRPr="00985DCE" w:rsidRDefault="00AE7027" w:rsidP="004C73DC">
      <w:pPr>
        <w:bidi/>
        <w:spacing w:line="360" w:lineRule="auto"/>
        <w:jc w:val="both"/>
        <w:rPr>
          <w:rFonts w:cs="Times New Roman"/>
          <w:rtl/>
        </w:rPr>
      </w:pPr>
      <w:r w:rsidRPr="00985DCE">
        <w:rPr>
          <w:rFonts w:cstheme="minorHAnsi"/>
          <w:u w:val="single"/>
          <w:rtl/>
        </w:rPr>
        <w:t>תיאור התפקיד</w:t>
      </w:r>
      <w:r w:rsidRPr="00985DCE">
        <w:rPr>
          <w:rFonts w:cstheme="minorHAnsi"/>
          <w:rtl/>
        </w:rPr>
        <w:t xml:space="preserve">: </w:t>
      </w:r>
    </w:p>
    <w:p w14:paraId="56381D2D" w14:textId="77777777" w:rsidR="00251728" w:rsidRDefault="00251728" w:rsidP="00EA08C6">
      <w:pPr>
        <w:bidi/>
        <w:spacing w:line="360" w:lineRule="auto"/>
        <w:jc w:val="both"/>
        <w:rPr>
          <w:rFonts w:cs="Times New Roman"/>
          <w:rtl/>
        </w:rPr>
      </w:pPr>
      <w:r>
        <w:rPr>
          <w:rFonts w:cstheme="minorHAnsi" w:hint="cs"/>
          <w:rtl/>
        </w:rPr>
        <w:t>מנהל הבחירות בכל רשות מקומית ימנה את מזכירי ועדות הקלפי, בהתייעצות עם ועדת הבחירות.</w:t>
      </w:r>
    </w:p>
    <w:p w14:paraId="41C4399D" w14:textId="77777777" w:rsidR="00AE7027" w:rsidRDefault="00AE7027" w:rsidP="00EA08C6">
      <w:pPr>
        <w:bidi/>
        <w:spacing w:line="360" w:lineRule="auto"/>
        <w:jc w:val="both"/>
        <w:rPr>
          <w:rFonts w:cs="Times New Roman"/>
          <w:rtl/>
        </w:rPr>
      </w:pPr>
      <w:r w:rsidRPr="00985DCE">
        <w:rPr>
          <w:rFonts w:cstheme="minorHAnsi"/>
          <w:rtl/>
        </w:rPr>
        <w:t>מזכיר ועדת הקלפי אמון על ניהולה התקין של עבודת ועדת הקלפי ביום הבחירות, לשם כך ולצורך מילוי תפקידו כנדרש,  עליו להיות בקיא בהנחיות ובנהלים לקיום הבחירות החל מפתיחת הקלפי, תהליך ההצבעה , ניהול פרוטוקול הועדה,  סגירת הקלפי והעברת תוצאות ההצבעה וחומרי ההצבעה למנהל הבחירות.</w:t>
      </w:r>
    </w:p>
    <w:p w14:paraId="65CDE3EA" w14:textId="77777777" w:rsidR="00BF5CBB" w:rsidRDefault="00BF5CBB" w:rsidP="00EA08C6">
      <w:pPr>
        <w:bidi/>
        <w:spacing w:line="360" w:lineRule="auto"/>
        <w:jc w:val="both"/>
        <w:rPr>
          <w:rFonts w:cs="Times New Roman"/>
          <w:rtl/>
        </w:rPr>
      </w:pPr>
      <w:r>
        <w:rPr>
          <w:rFonts w:cstheme="minorHAnsi" w:hint="cs"/>
          <w:rtl/>
        </w:rPr>
        <w:t>הקול הקורא ישמש את מנהלי הבחירות</w:t>
      </w:r>
      <w:r w:rsidR="00D82E08">
        <w:rPr>
          <w:rFonts w:cstheme="minorHAnsi" w:hint="cs"/>
          <w:rtl/>
        </w:rPr>
        <w:t xml:space="preserve"> לצורך מינוי מזכירים בוועדות הקלפי וכן מינוי מזכירים נוספים ("מזכירים רזרביים") שמבצעים תפקידים נוספים (לרבות קולטים, סיוע למנהל הבחירות וכו')</w:t>
      </w:r>
      <w:r>
        <w:rPr>
          <w:rFonts w:cstheme="minorHAnsi" w:hint="cs"/>
          <w:rtl/>
        </w:rPr>
        <w:t>.</w:t>
      </w:r>
      <w:r w:rsidR="00D82E08">
        <w:rPr>
          <w:rFonts w:cstheme="minorHAnsi" w:hint="cs"/>
          <w:rtl/>
        </w:rPr>
        <w:t xml:space="preserve"> </w:t>
      </w:r>
    </w:p>
    <w:p w14:paraId="26AD83A4" w14:textId="77777777" w:rsidR="003307AA" w:rsidRDefault="00BF5CBB" w:rsidP="00EA08C6">
      <w:pPr>
        <w:bidi/>
        <w:spacing w:line="360" w:lineRule="auto"/>
        <w:jc w:val="both"/>
        <w:rPr>
          <w:rFonts w:cs="Times New Roman"/>
          <w:rtl/>
        </w:rPr>
      </w:pPr>
      <w:r>
        <w:rPr>
          <w:rFonts w:cstheme="minorHAnsi" w:hint="cs"/>
          <w:rtl/>
        </w:rPr>
        <w:t xml:space="preserve">בנוסף, </w:t>
      </w:r>
      <w:r w:rsidR="003307AA">
        <w:rPr>
          <w:rFonts w:cstheme="minorHAnsi" w:hint="cs"/>
          <w:rtl/>
        </w:rPr>
        <w:t>הקול הקורא</w:t>
      </w:r>
      <w:r>
        <w:rPr>
          <w:rFonts w:cstheme="minorHAnsi" w:hint="cs"/>
          <w:rtl/>
        </w:rPr>
        <w:t xml:space="preserve"> </w:t>
      </w:r>
      <w:r w:rsidR="003307AA">
        <w:rPr>
          <w:rFonts w:cstheme="minorHAnsi" w:hint="cs"/>
          <w:rtl/>
        </w:rPr>
        <w:t xml:space="preserve">ישמש </w:t>
      </w:r>
      <w:r>
        <w:rPr>
          <w:rFonts w:cstheme="minorHAnsi" w:hint="cs"/>
          <w:rtl/>
        </w:rPr>
        <w:t xml:space="preserve">גם </w:t>
      </w:r>
      <w:r w:rsidR="003307AA">
        <w:rPr>
          <w:rFonts w:cstheme="minorHAnsi" w:hint="cs"/>
          <w:rtl/>
        </w:rPr>
        <w:t xml:space="preserve">את משרד הפנים במינוי מזכירים וחברי ועדת קלפי שבסמכות המשרד. </w:t>
      </w:r>
      <w:r>
        <w:rPr>
          <w:rFonts w:cstheme="minorHAnsi" w:hint="cs"/>
          <w:rtl/>
        </w:rPr>
        <w:t xml:space="preserve">במקרה זה, </w:t>
      </w:r>
      <w:r w:rsidR="003307AA">
        <w:rPr>
          <w:rFonts w:cstheme="minorHAnsi" w:hint="cs"/>
          <w:rtl/>
        </w:rPr>
        <w:t>ראיון והליכי המינוי יתבצעו ע"י מנהלי האזורים.</w:t>
      </w:r>
    </w:p>
    <w:p w14:paraId="699FF92D" w14:textId="77777777" w:rsidR="00AE7027" w:rsidRPr="00985DCE" w:rsidRDefault="00AE7027" w:rsidP="00EA08C6">
      <w:pPr>
        <w:pStyle w:val="NoSpacing"/>
        <w:bidi/>
        <w:spacing w:line="360" w:lineRule="auto"/>
        <w:jc w:val="both"/>
        <w:rPr>
          <w:rFonts w:cs="Times New Roman"/>
          <w:u w:val="single"/>
          <w:rtl/>
        </w:rPr>
      </w:pPr>
    </w:p>
    <w:p w14:paraId="392721F1" w14:textId="77777777" w:rsidR="00AE7027" w:rsidRPr="00985DCE" w:rsidRDefault="00AE7027" w:rsidP="004C73DC">
      <w:pPr>
        <w:pStyle w:val="NoSpacing"/>
        <w:bidi/>
        <w:spacing w:line="360" w:lineRule="auto"/>
        <w:jc w:val="both"/>
        <w:rPr>
          <w:rFonts w:cs="Times New Roman"/>
          <w:b/>
          <w:bCs/>
          <w:rtl/>
        </w:rPr>
      </w:pPr>
      <w:r w:rsidRPr="00985DCE">
        <w:rPr>
          <w:rFonts w:cstheme="minorHAnsi"/>
          <w:b/>
          <w:bCs/>
          <w:u w:val="single"/>
          <w:rtl/>
        </w:rPr>
        <w:t>דרישות</w:t>
      </w:r>
      <w:r w:rsidRPr="00985DCE">
        <w:rPr>
          <w:rFonts w:cstheme="minorHAnsi"/>
          <w:b/>
          <w:bCs/>
          <w:rtl/>
        </w:rPr>
        <w:t>:</w:t>
      </w:r>
    </w:p>
    <w:p w14:paraId="2D4DF84A" w14:textId="77777777" w:rsidR="003A2F93" w:rsidRPr="003A2F93" w:rsidRDefault="00AB1ACA" w:rsidP="004C73DC">
      <w:pPr>
        <w:pStyle w:val="ListParagraph"/>
        <w:numPr>
          <w:ilvl w:val="0"/>
          <w:numId w:val="7"/>
        </w:numPr>
        <w:bidi/>
        <w:spacing w:after="200" w:line="360" w:lineRule="auto"/>
        <w:jc w:val="both"/>
        <w:rPr>
          <w:rFonts w:cstheme="minorHAnsi"/>
        </w:rPr>
      </w:pPr>
      <w:r>
        <w:rPr>
          <w:rFonts w:cstheme="minorHAnsi" w:hint="cs"/>
          <w:rtl/>
        </w:rPr>
        <w:t xml:space="preserve">גיל </w:t>
      </w:r>
      <w:r w:rsidR="003A2F93">
        <w:rPr>
          <w:rFonts w:cstheme="minorHAnsi" w:hint="cs"/>
          <w:rtl/>
        </w:rPr>
        <w:t>21 ומעלה</w:t>
      </w:r>
      <w:r w:rsidR="00251728">
        <w:rPr>
          <w:rFonts w:cstheme="minorHAnsi" w:hint="cs"/>
          <w:rtl/>
        </w:rPr>
        <w:t xml:space="preserve"> ביום הבחירות</w:t>
      </w:r>
    </w:p>
    <w:p w14:paraId="233AEB47" w14:textId="77777777" w:rsidR="00D66F71" w:rsidRPr="00985DCE" w:rsidRDefault="00D66F71" w:rsidP="004C73DC">
      <w:pPr>
        <w:pStyle w:val="ListParagraph"/>
        <w:numPr>
          <w:ilvl w:val="0"/>
          <w:numId w:val="7"/>
        </w:numPr>
        <w:bidi/>
        <w:spacing w:after="200" w:line="360" w:lineRule="auto"/>
        <w:jc w:val="both"/>
        <w:rPr>
          <w:rFonts w:cstheme="minorHAnsi"/>
        </w:rPr>
      </w:pPr>
      <w:r w:rsidRPr="00985DCE">
        <w:rPr>
          <w:rFonts w:cstheme="minorHAnsi"/>
          <w:rtl/>
        </w:rPr>
        <w:t xml:space="preserve">12 שנות לימוד </w:t>
      </w:r>
    </w:p>
    <w:p w14:paraId="2660C5B5" w14:textId="77777777" w:rsidR="00AE7027" w:rsidRPr="00985DCE" w:rsidRDefault="00AE7027" w:rsidP="004C73DC">
      <w:pPr>
        <w:pStyle w:val="ListParagraph"/>
        <w:numPr>
          <w:ilvl w:val="0"/>
          <w:numId w:val="7"/>
        </w:numPr>
        <w:bidi/>
        <w:spacing w:after="200" w:line="360" w:lineRule="auto"/>
        <w:jc w:val="both"/>
        <w:rPr>
          <w:rFonts w:cstheme="minorHAnsi"/>
        </w:rPr>
      </w:pPr>
      <w:r w:rsidRPr="00985DCE">
        <w:rPr>
          <w:rFonts w:cstheme="minorHAnsi"/>
          <w:rtl/>
        </w:rPr>
        <w:t>ידיעת השפה העברית</w:t>
      </w:r>
    </w:p>
    <w:p w14:paraId="698D6C18" w14:textId="77777777" w:rsidR="00AE7027" w:rsidRPr="00985DCE" w:rsidRDefault="00AE7027" w:rsidP="004C73DC">
      <w:pPr>
        <w:pStyle w:val="ListParagraph"/>
        <w:numPr>
          <w:ilvl w:val="0"/>
          <w:numId w:val="7"/>
        </w:numPr>
        <w:bidi/>
        <w:spacing w:after="200" w:line="360" w:lineRule="auto"/>
        <w:jc w:val="both"/>
        <w:rPr>
          <w:rFonts w:cstheme="minorHAnsi"/>
        </w:rPr>
      </w:pPr>
      <w:r w:rsidRPr="00985DCE">
        <w:rPr>
          <w:rFonts w:cstheme="minorHAnsi"/>
          <w:rtl/>
        </w:rPr>
        <w:t xml:space="preserve">יתרון לעובדי </w:t>
      </w:r>
      <w:r w:rsidR="00E87E63">
        <w:rPr>
          <w:rFonts w:cstheme="minorHAnsi" w:hint="cs"/>
          <w:rtl/>
        </w:rPr>
        <w:t>ציבור</w:t>
      </w:r>
      <w:r w:rsidR="00E87E63" w:rsidRPr="00985DCE">
        <w:rPr>
          <w:rFonts w:cstheme="minorHAnsi"/>
          <w:rtl/>
        </w:rPr>
        <w:t xml:space="preserve"> </w:t>
      </w:r>
      <w:r w:rsidRPr="00985DCE">
        <w:rPr>
          <w:rFonts w:cstheme="minorHAnsi"/>
          <w:rtl/>
        </w:rPr>
        <w:t>ולבעלי ניסיון קודם כמזכירי ועדות קלפי</w:t>
      </w:r>
    </w:p>
    <w:p w14:paraId="7178CF86" w14:textId="77777777" w:rsidR="00985DCE" w:rsidRDefault="00E87E63" w:rsidP="004C73DC">
      <w:pPr>
        <w:pStyle w:val="ListParagraph"/>
        <w:numPr>
          <w:ilvl w:val="0"/>
          <w:numId w:val="7"/>
        </w:numPr>
        <w:bidi/>
        <w:spacing w:after="200" w:line="360" w:lineRule="auto"/>
        <w:jc w:val="both"/>
        <w:rPr>
          <w:rFonts w:cstheme="minorHAnsi"/>
        </w:rPr>
      </w:pPr>
      <w:r>
        <w:rPr>
          <w:rFonts w:cstheme="minorHAnsi" w:hint="cs"/>
          <w:rtl/>
        </w:rPr>
        <w:t xml:space="preserve">ברשויות בהן שיעור דוברי השפה הערבית הינו ניכר - </w:t>
      </w:r>
      <w:r w:rsidR="00D44974">
        <w:rPr>
          <w:rFonts w:cstheme="minorHAnsi" w:hint="cs"/>
          <w:rtl/>
        </w:rPr>
        <w:t>יתרון לבעלי ידיעת</w:t>
      </w:r>
      <w:r w:rsidR="00AE7027" w:rsidRPr="00985DCE">
        <w:rPr>
          <w:rFonts w:cstheme="minorHAnsi"/>
          <w:rtl/>
        </w:rPr>
        <w:t xml:space="preserve"> השפה הערבית</w:t>
      </w:r>
    </w:p>
    <w:p w14:paraId="42BE3CB8" w14:textId="77777777" w:rsidR="00602257" w:rsidRPr="00602257" w:rsidRDefault="00602257" w:rsidP="004C73DC">
      <w:pPr>
        <w:pStyle w:val="ListParagraph"/>
        <w:numPr>
          <w:ilvl w:val="0"/>
          <w:numId w:val="7"/>
        </w:numPr>
        <w:bidi/>
        <w:spacing w:after="200" w:line="360" w:lineRule="auto"/>
        <w:jc w:val="both"/>
        <w:rPr>
          <w:rFonts w:cstheme="minorHAnsi"/>
        </w:rPr>
      </w:pPr>
      <w:r w:rsidRPr="00602257">
        <w:rPr>
          <w:rFonts w:cstheme="minorHAnsi"/>
          <w:rtl/>
        </w:rPr>
        <w:t>ניידות - יתרון</w:t>
      </w:r>
    </w:p>
    <w:p w14:paraId="172C2E32" w14:textId="77777777" w:rsidR="00602257" w:rsidRDefault="00D44974" w:rsidP="004C73DC">
      <w:pPr>
        <w:bidi/>
        <w:spacing w:after="200" w:line="360" w:lineRule="auto"/>
        <w:jc w:val="both"/>
        <w:rPr>
          <w:rFonts w:cs="Times New Roman"/>
          <w:rtl/>
        </w:rPr>
      </w:pPr>
      <w:r w:rsidRPr="00D44974">
        <w:rPr>
          <w:rFonts w:cstheme="minorHAnsi" w:hint="cs"/>
          <w:rtl/>
        </w:rPr>
        <w:t>תכונות נדרשות;</w:t>
      </w:r>
    </w:p>
    <w:p w14:paraId="14F4F55B" w14:textId="77777777" w:rsidR="00D44974" w:rsidRDefault="00D44974" w:rsidP="004C73DC">
      <w:pPr>
        <w:pStyle w:val="ListParagraph"/>
        <w:numPr>
          <w:ilvl w:val="0"/>
          <w:numId w:val="7"/>
        </w:numPr>
        <w:bidi/>
        <w:spacing w:after="200" w:line="360" w:lineRule="auto"/>
        <w:jc w:val="both"/>
        <w:rPr>
          <w:rFonts w:cstheme="minorHAnsi"/>
        </w:rPr>
      </w:pPr>
      <w:r w:rsidRPr="00985DCE">
        <w:rPr>
          <w:rFonts w:cstheme="minorHAnsi"/>
          <w:rtl/>
        </w:rPr>
        <w:t>יסודיות ודיוק בפרטים</w:t>
      </w:r>
    </w:p>
    <w:p w14:paraId="14755896" w14:textId="77777777" w:rsidR="00D44974" w:rsidRPr="00985DCE" w:rsidRDefault="00D44974" w:rsidP="004C73DC">
      <w:pPr>
        <w:pStyle w:val="ListParagraph"/>
        <w:numPr>
          <w:ilvl w:val="0"/>
          <w:numId w:val="7"/>
        </w:numPr>
        <w:tabs>
          <w:tab w:val="right" w:pos="1106"/>
        </w:tabs>
        <w:bidi/>
        <w:spacing w:line="360" w:lineRule="auto"/>
        <w:jc w:val="both"/>
        <w:rPr>
          <w:rFonts w:cstheme="minorHAnsi"/>
        </w:rPr>
      </w:pPr>
      <w:r w:rsidRPr="00985DCE">
        <w:rPr>
          <w:rFonts w:cstheme="minorHAnsi"/>
          <w:rtl/>
        </w:rPr>
        <w:t>יכולת ארגון ותפעול</w:t>
      </w:r>
    </w:p>
    <w:p w14:paraId="74D432A1" w14:textId="77777777" w:rsidR="00D44974" w:rsidRPr="00985DCE" w:rsidRDefault="00D44974" w:rsidP="004C73DC">
      <w:pPr>
        <w:pStyle w:val="ListParagraph"/>
        <w:numPr>
          <w:ilvl w:val="0"/>
          <w:numId w:val="7"/>
        </w:numPr>
        <w:bidi/>
        <w:spacing w:after="200" w:line="360" w:lineRule="auto"/>
        <w:jc w:val="both"/>
        <w:rPr>
          <w:rFonts w:cstheme="minorHAnsi"/>
        </w:rPr>
      </w:pPr>
      <w:r w:rsidRPr="00985DCE">
        <w:rPr>
          <w:rFonts w:cstheme="minorHAnsi"/>
          <w:rtl/>
        </w:rPr>
        <w:t>עמידה בתנאי לחץ ועומס</w:t>
      </w:r>
    </w:p>
    <w:p w14:paraId="0BA736EA" w14:textId="77777777" w:rsidR="00D44974" w:rsidRDefault="00D44974" w:rsidP="004C73DC">
      <w:pPr>
        <w:pStyle w:val="ListParagraph"/>
        <w:bidi/>
        <w:spacing w:after="200" w:line="360" w:lineRule="auto"/>
        <w:jc w:val="both"/>
        <w:rPr>
          <w:rFonts w:cs="Times New Roman"/>
          <w:rtl/>
        </w:rPr>
      </w:pPr>
    </w:p>
    <w:p w14:paraId="28F25C31" w14:textId="77777777" w:rsidR="00C17E76" w:rsidRPr="00312D6A" w:rsidRDefault="00C17E76" w:rsidP="004C73DC">
      <w:pPr>
        <w:pStyle w:val="ListParagraph"/>
        <w:bidi/>
        <w:spacing w:after="200" w:line="360" w:lineRule="auto"/>
        <w:jc w:val="both"/>
        <w:rPr>
          <w:rFonts w:cstheme="minorHAnsi"/>
        </w:rPr>
      </w:pPr>
    </w:p>
    <w:p w14:paraId="74C78B94" w14:textId="77777777" w:rsidR="00AE7027" w:rsidRPr="00985DCE" w:rsidRDefault="00AE7027" w:rsidP="004C73DC">
      <w:pPr>
        <w:bidi/>
        <w:spacing w:line="360" w:lineRule="auto"/>
        <w:jc w:val="both"/>
        <w:rPr>
          <w:rFonts w:cs="Times New Roman"/>
          <w:b/>
          <w:bCs/>
          <w:rtl/>
        </w:rPr>
      </w:pPr>
      <w:r w:rsidRPr="00985DCE">
        <w:rPr>
          <w:rFonts w:cstheme="minorHAnsi"/>
          <w:b/>
          <w:bCs/>
          <w:u w:val="single"/>
          <w:rtl/>
        </w:rPr>
        <w:lastRenderedPageBreak/>
        <w:t>הליך מיון</w:t>
      </w:r>
      <w:r w:rsidRPr="00985DCE">
        <w:rPr>
          <w:rFonts w:cstheme="minorHAnsi"/>
          <w:b/>
          <w:bCs/>
          <w:rtl/>
        </w:rPr>
        <w:t xml:space="preserve">: </w:t>
      </w:r>
    </w:p>
    <w:p w14:paraId="2642AD6B" w14:textId="77777777" w:rsidR="00AE7027" w:rsidRPr="00A0140B" w:rsidRDefault="00AE7027" w:rsidP="004C73DC">
      <w:pPr>
        <w:pStyle w:val="ListParagraph"/>
        <w:numPr>
          <w:ilvl w:val="0"/>
          <w:numId w:val="2"/>
        </w:numPr>
        <w:bidi/>
        <w:spacing w:line="360" w:lineRule="auto"/>
        <w:jc w:val="both"/>
        <w:rPr>
          <w:rFonts w:cstheme="minorHAnsi"/>
        </w:rPr>
      </w:pPr>
      <w:r w:rsidRPr="00A0140B">
        <w:rPr>
          <w:rFonts w:cstheme="minorHAnsi"/>
          <w:rtl/>
        </w:rPr>
        <w:t xml:space="preserve">ביצוע לומדה למזכיר ועדת קלפי </w:t>
      </w:r>
      <w:r w:rsidRPr="00C16F62">
        <w:rPr>
          <w:rFonts w:cstheme="minorHAnsi"/>
          <w:b/>
          <w:bCs/>
          <w:rtl/>
        </w:rPr>
        <w:t>ומעבר מבחן</w:t>
      </w:r>
      <w:r w:rsidR="00EE4BFD">
        <w:rPr>
          <w:rFonts w:cstheme="minorHAnsi" w:hint="cs"/>
          <w:b/>
          <w:bCs/>
          <w:rtl/>
        </w:rPr>
        <w:t xml:space="preserve"> הסף</w:t>
      </w:r>
      <w:r w:rsidRPr="00C16F62">
        <w:rPr>
          <w:rFonts w:cstheme="minorHAnsi"/>
          <w:b/>
          <w:bCs/>
          <w:rtl/>
        </w:rPr>
        <w:t xml:space="preserve"> בציון עובר</w:t>
      </w:r>
      <w:r w:rsidR="003007ED" w:rsidRPr="00A0140B">
        <w:rPr>
          <w:rFonts w:cstheme="minorHAnsi"/>
          <w:rtl/>
        </w:rPr>
        <w:t xml:space="preserve">  </w:t>
      </w:r>
      <w:r w:rsidR="00747E45">
        <w:rPr>
          <w:rFonts w:cstheme="minorHAnsi" w:hint="cs"/>
          <w:rtl/>
        </w:rPr>
        <w:t>של</w:t>
      </w:r>
      <w:r w:rsidR="00EE4BFD">
        <w:rPr>
          <w:rFonts w:cstheme="minorHAnsi" w:hint="cs"/>
          <w:rtl/>
        </w:rPr>
        <w:t xml:space="preserve"> 75 ומעלה.</w:t>
      </w:r>
    </w:p>
    <w:p w14:paraId="6703B710" w14:textId="77777777" w:rsidR="00312D6A" w:rsidRPr="00A0140B" w:rsidRDefault="00312D6A" w:rsidP="004C73DC">
      <w:pPr>
        <w:pStyle w:val="ListParagraph"/>
        <w:numPr>
          <w:ilvl w:val="0"/>
          <w:numId w:val="2"/>
        </w:numPr>
        <w:bidi/>
        <w:spacing w:line="360" w:lineRule="auto"/>
        <w:jc w:val="both"/>
        <w:rPr>
          <w:rFonts w:cstheme="minorHAnsi"/>
        </w:rPr>
      </w:pPr>
      <w:r w:rsidRPr="00A0140B">
        <w:rPr>
          <w:rFonts w:cstheme="minorHAnsi"/>
          <w:rtl/>
        </w:rPr>
        <w:t>ראיון קצר בעל פה</w:t>
      </w:r>
      <w:r w:rsidR="00747E45">
        <w:rPr>
          <w:rFonts w:cstheme="minorHAnsi" w:hint="cs"/>
          <w:rtl/>
        </w:rPr>
        <w:t xml:space="preserve">  </w:t>
      </w:r>
      <w:r w:rsidR="00747E45">
        <w:rPr>
          <w:rFonts w:cstheme="minorHAnsi"/>
          <w:rtl/>
        </w:rPr>
        <w:t>–</w:t>
      </w:r>
      <w:r w:rsidR="00EE4BFD">
        <w:rPr>
          <w:rFonts w:cstheme="minorHAnsi" w:hint="cs"/>
          <w:rtl/>
        </w:rPr>
        <w:t xml:space="preserve"> שיערך על יד</w:t>
      </w:r>
      <w:r w:rsidR="003307AA">
        <w:rPr>
          <w:rFonts w:cstheme="minorHAnsi" w:hint="cs"/>
          <w:rtl/>
        </w:rPr>
        <w:t>י מנהלי הבחירות</w:t>
      </w:r>
      <w:r w:rsidR="00EE4BFD">
        <w:rPr>
          <w:rFonts w:cstheme="minorHAnsi" w:hint="cs"/>
          <w:rtl/>
        </w:rPr>
        <w:t xml:space="preserve"> למועמד שעבר את מבחן הסף.</w:t>
      </w:r>
    </w:p>
    <w:p w14:paraId="1492CECF" w14:textId="77777777" w:rsidR="00AE7027" w:rsidRPr="003A2F93" w:rsidRDefault="00AE7027" w:rsidP="004C73DC">
      <w:pPr>
        <w:pStyle w:val="ListParagraph"/>
        <w:numPr>
          <w:ilvl w:val="0"/>
          <w:numId w:val="2"/>
        </w:numPr>
        <w:bidi/>
        <w:spacing w:line="360" w:lineRule="auto"/>
        <w:jc w:val="both"/>
        <w:rPr>
          <w:rFonts w:cs="Times New Roman"/>
          <w:rtl/>
        </w:rPr>
      </w:pPr>
      <w:r w:rsidRPr="00A0140B">
        <w:rPr>
          <w:rFonts w:cstheme="minorHAnsi"/>
          <w:rtl/>
        </w:rPr>
        <w:t>השתתפות בהדרכה</w:t>
      </w:r>
      <w:r w:rsidRPr="00985DCE">
        <w:rPr>
          <w:rFonts w:cstheme="minorHAnsi"/>
          <w:rtl/>
        </w:rPr>
        <w:t xml:space="preserve"> פרונטלית ועמידה </w:t>
      </w:r>
      <w:r w:rsidRPr="00C16F62">
        <w:rPr>
          <w:rFonts w:cstheme="minorHAnsi"/>
          <w:b/>
          <w:bCs/>
          <w:rtl/>
        </w:rPr>
        <w:t>במבחן מסכם</w:t>
      </w:r>
      <w:r w:rsidRPr="00985DCE">
        <w:rPr>
          <w:rFonts w:cstheme="minorHAnsi"/>
          <w:rtl/>
        </w:rPr>
        <w:t xml:space="preserve"> ב</w:t>
      </w:r>
      <w:r w:rsidR="00EE4BFD">
        <w:rPr>
          <w:rFonts w:cstheme="minorHAnsi" w:hint="cs"/>
          <w:rtl/>
        </w:rPr>
        <w:t>ציון 75 ומעלה.</w:t>
      </w:r>
    </w:p>
    <w:p w14:paraId="5F14A78D" w14:textId="77777777" w:rsidR="00A0140B" w:rsidRDefault="00A0140B" w:rsidP="004C73DC">
      <w:pPr>
        <w:bidi/>
        <w:spacing w:line="360" w:lineRule="auto"/>
        <w:jc w:val="both"/>
        <w:rPr>
          <w:rFonts w:cs="Times New Roman"/>
          <w:u w:val="single"/>
          <w:rtl/>
        </w:rPr>
      </w:pPr>
    </w:p>
    <w:p w14:paraId="366CA996" w14:textId="77777777" w:rsidR="00985DCE" w:rsidRPr="00985DCE" w:rsidRDefault="00AE7027" w:rsidP="004C73DC">
      <w:pPr>
        <w:bidi/>
        <w:spacing w:line="360" w:lineRule="auto"/>
        <w:jc w:val="both"/>
        <w:rPr>
          <w:rFonts w:cs="Times New Roman"/>
          <w:rtl/>
        </w:rPr>
      </w:pPr>
      <w:r w:rsidRPr="00985DCE">
        <w:rPr>
          <w:rFonts w:cstheme="minorHAnsi"/>
          <w:u w:val="single"/>
          <w:rtl/>
        </w:rPr>
        <w:t>דגשים נוספים</w:t>
      </w:r>
      <w:r w:rsidRPr="00985DCE">
        <w:rPr>
          <w:rFonts w:cstheme="minorHAnsi"/>
          <w:rtl/>
        </w:rPr>
        <w:t>:</w:t>
      </w:r>
    </w:p>
    <w:p w14:paraId="01B29F69" w14:textId="77777777" w:rsidR="00AE7027" w:rsidRPr="00985DCE" w:rsidRDefault="00AE7027" w:rsidP="004C73DC">
      <w:pPr>
        <w:pStyle w:val="ListParagraph"/>
        <w:numPr>
          <w:ilvl w:val="0"/>
          <w:numId w:val="3"/>
        </w:numPr>
        <w:bidi/>
        <w:spacing w:line="360" w:lineRule="auto"/>
        <w:ind w:left="714" w:hanging="357"/>
        <w:contextualSpacing w:val="0"/>
        <w:jc w:val="both"/>
        <w:rPr>
          <w:rFonts w:cstheme="minorHAnsi"/>
        </w:rPr>
      </w:pPr>
      <w:r w:rsidRPr="00985DCE">
        <w:rPr>
          <w:rFonts w:cstheme="minorHAnsi"/>
          <w:rtl/>
        </w:rPr>
        <w:t xml:space="preserve">על המועמד להצהיר כי </w:t>
      </w:r>
      <w:r w:rsidR="00D44974">
        <w:rPr>
          <w:rFonts w:cstheme="minorHAnsi" w:hint="cs"/>
          <w:rtl/>
        </w:rPr>
        <w:t xml:space="preserve">לא היה </w:t>
      </w:r>
      <w:r w:rsidRPr="00985DCE">
        <w:rPr>
          <w:rFonts w:cstheme="minorHAnsi"/>
          <w:rtl/>
        </w:rPr>
        <w:t xml:space="preserve"> </w:t>
      </w:r>
      <w:r w:rsidR="00A0140B">
        <w:rPr>
          <w:rFonts w:cstheme="minorHAnsi"/>
          <w:rtl/>
        </w:rPr>
        <w:t>חבר מפלגה</w:t>
      </w:r>
      <w:r w:rsidR="00251728">
        <w:rPr>
          <w:rFonts w:cstheme="minorHAnsi" w:hint="cs"/>
          <w:rtl/>
        </w:rPr>
        <w:t>,</w:t>
      </w:r>
      <w:r w:rsidR="00A0140B">
        <w:rPr>
          <w:rFonts w:cstheme="minorHAnsi"/>
          <w:rtl/>
        </w:rPr>
        <w:t xml:space="preserve"> רשימה</w:t>
      </w:r>
      <w:r w:rsidR="00D44974">
        <w:rPr>
          <w:rFonts w:cstheme="minorHAnsi" w:hint="cs"/>
          <w:rtl/>
        </w:rPr>
        <w:t xml:space="preserve"> או סיעה או כי לא נטל חלק בפעילות מטעם מפלגה, רשימה או סיעה ב</w:t>
      </w:r>
      <w:r w:rsidR="00251728">
        <w:rPr>
          <w:rFonts w:cstheme="minorHAnsi" w:hint="cs"/>
          <w:rtl/>
        </w:rPr>
        <w:t>שלוש</w:t>
      </w:r>
      <w:r w:rsidR="00D44974">
        <w:rPr>
          <w:rFonts w:cstheme="minorHAnsi" w:hint="cs"/>
          <w:rtl/>
        </w:rPr>
        <w:t xml:space="preserve"> השנים שקדמו ליום הבחירות.</w:t>
      </w:r>
    </w:p>
    <w:p w14:paraId="3C9A304C" w14:textId="77777777" w:rsidR="00AE7027" w:rsidRPr="00BF5CBB" w:rsidRDefault="00AE7027" w:rsidP="004C73DC">
      <w:pPr>
        <w:pStyle w:val="ListParagraph"/>
        <w:numPr>
          <w:ilvl w:val="0"/>
          <w:numId w:val="3"/>
        </w:numPr>
        <w:bidi/>
        <w:spacing w:before="100" w:beforeAutospacing="1" w:after="100" w:afterAutospacing="1" w:line="360" w:lineRule="auto"/>
        <w:ind w:left="714" w:hanging="357"/>
        <w:contextualSpacing w:val="0"/>
        <w:jc w:val="both"/>
        <w:rPr>
          <w:rFonts w:cstheme="minorHAnsi"/>
        </w:rPr>
      </w:pPr>
      <w:r w:rsidRPr="00985DCE">
        <w:rPr>
          <w:rFonts w:cstheme="minorHAnsi"/>
          <w:rtl/>
        </w:rPr>
        <w:t>על המועמד להצהיר</w:t>
      </w:r>
      <w:r w:rsidR="004F6A3F">
        <w:rPr>
          <w:rFonts w:cstheme="minorHAnsi" w:hint="cs"/>
          <w:rtl/>
        </w:rPr>
        <w:t xml:space="preserve"> בעת הגשת המועמדות</w:t>
      </w:r>
      <w:r w:rsidRPr="00985DCE">
        <w:rPr>
          <w:rFonts w:cstheme="minorHAnsi"/>
          <w:rtl/>
        </w:rPr>
        <w:t xml:space="preserve"> כי אינו קרוב משפחה</w:t>
      </w:r>
      <w:r w:rsidR="00F56514">
        <w:rPr>
          <w:rFonts w:cstheme="minorHAnsi" w:hint="cs"/>
          <w:rtl/>
        </w:rPr>
        <w:t xml:space="preserve"> </w:t>
      </w:r>
      <w:r w:rsidRPr="00985DCE">
        <w:rPr>
          <w:rFonts w:cstheme="minorHAnsi"/>
          <w:rtl/>
        </w:rPr>
        <w:t>של מנהל הבחירות</w:t>
      </w:r>
      <w:r w:rsidR="00252384">
        <w:rPr>
          <w:rFonts w:cstheme="minorHAnsi" w:hint="cs"/>
          <w:rtl/>
        </w:rPr>
        <w:t xml:space="preserve"> </w:t>
      </w:r>
      <w:r w:rsidR="00252384" w:rsidRPr="00C17E76">
        <w:rPr>
          <w:rFonts w:cstheme="minorHAnsi" w:hint="eastAsia"/>
          <w:rtl/>
        </w:rPr>
        <w:t>או</w:t>
      </w:r>
      <w:r w:rsidR="00252384" w:rsidRPr="00C17E76">
        <w:rPr>
          <w:rFonts w:cstheme="minorHAnsi"/>
          <w:rtl/>
        </w:rPr>
        <w:t xml:space="preserve"> </w:t>
      </w:r>
      <w:r w:rsidR="00252384" w:rsidRPr="00C17E76">
        <w:rPr>
          <w:rFonts w:cstheme="minorHAnsi" w:hint="eastAsia"/>
          <w:rtl/>
        </w:rPr>
        <w:t>סגן</w:t>
      </w:r>
      <w:r w:rsidR="00252384" w:rsidRPr="00C17E76">
        <w:rPr>
          <w:rFonts w:cstheme="minorHAnsi"/>
          <w:rtl/>
        </w:rPr>
        <w:t xml:space="preserve"> </w:t>
      </w:r>
      <w:r w:rsidR="00252384" w:rsidRPr="00C17E76">
        <w:rPr>
          <w:rFonts w:cstheme="minorHAnsi" w:hint="eastAsia"/>
          <w:rtl/>
        </w:rPr>
        <w:t>מנהל</w:t>
      </w:r>
      <w:r w:rsidR="00252384" w:rsidRPr="00C17E76">
        <w:rPr>
          <w:rFonts w:cstheme="minorHAnsi"/>
          <w:rtl/>
        </w:rPr>
        <w:t xml:space="preserve"> </w:t>
      </w:r>
      <w:r w:rsidR="00252384" w:rsidRPr="00C17E76">
        <w:rPr>
          <w:rFonts w:cstheme="minorHAnsi" w:hint="eastAsia"/>
          <w:rtl/>
        </w:rPr>
        <w:t>הבחירות</w:t>
      </w:r>
      <w:r w:rsidRPr="00C17E76">
        <w:rPr>
          <w:rFonts w:cstheme="minorHAnsi"/>
          <w:rtl/>
        </w:rPr>
        <w:t xml:space="preserve"> </w:t>
      </w:r>
      <w:r w:rsidR="00747E45" w:rsidRPr="00C17E76">
        <w:rPr>
          <w:rFonts w:cstheme="minorHAnsi" w:hint="eastAsia"/>
          <w:rtl/>
        </w:rPr>
        <w:t>ברשויות</w:t>
      </w:r>
      <w:r w:rsidR="00747E45" w:rsidRPr="00C17E76">
        <w:rPr>
          <w:rFonts w:cstheme="minorHAnsi"/>
          <w:rtl/>
        </w:rPr>
        <w:t xml:space="preserve"> </w:t>
      </w:r>
      <w:r w:rsidR="004F6A3F" w:rsidRPr="00C17E76">
        <w:rPr>
          <w:rFonts w:cstheme="minorHAnsi" w:hint="eastAsia"/>
          <w:rtl/>
        </w:rPr>
        <w:t>בהן</w:t>
      </w:r>
      <w:r w:rsidR="00747E45" w:rsidRPr="00C17E76">
        <w:rPr>
          <w:rFonts w:cstheme="minorHAnsi"/>
          <w:rtl/>
        </w:rPr>
        <w:t xml:space="preserve"> הוא מבקש</w:t>
      </w:r>
      <w:r w:rsidR="00F56514" w:rsidRPr="00C17E76">
        <w:rPr>
          <w:rFonts w:cstheme="minorHAnsi"/>
          <w:rtl/>
        </w:rPr>
        <w:t xml:space="preserve"> </w:t>
      </w:r>
      <w:r w:rsidR="00747E45" w:rsidRPr="00C17E76">
        <w:rPr>
          <w:rFonts w:cstheme="minorHAnsi" w:hint="eastAsia"/>
          <w:rtl/>
        </w:rPr>
        <w:t>לה</w:t>
      </w:r>
      <w:r w:rsidR="00F56514" w:rsidRPr="00C17E76">
        <w:rPr>
          <w:rFonts w:cstheme="minorHAnsi" w:hint="eastAsia"/>
          <w:rtl/>
        </w:rPr>
        <w:t>גיש</w:t>
      </w:r>
      <w:r w:rsidR="00F56514" w:rsidRPr="00C17E76">
        <w:rPr>
          <w:rFonts w:cstheme="minorHAnsi"/>
          <w:rtl/>
        </w:rPr>
        <w:t xml:space="preserve"> </w:t>
      </w:r>
      <w:r w:rsidR="00F56514" w:rsidRPr="00C17E76">
        <w:rPr>
          <w:rFonts w:cstheme="minorHAnsi" w:hint="eastAsia"/>
          <w:rtl/>
        </w:rPr>
        <w:t>מועמד</w:t>
      </w:r>
      <w:r w:rsidR="00747E45" w:rsidRPr="00C17E76">
        <w:rPr>
          <w:rFonts w:cstheme="minorHAnsi" w:hint="eastAsia"/>
          <w:rtl/>
        </w:rPr>
        <w:t>ות</w:t>
      </w:r>
      <w:r w:rsidR="00F56514" w:rsidRPr="00C17E76">
        <w:rPr>
          <w:rFonts w:cstheme="minorHAnsi"/>
          <w:rtl/>
        </w:rPr>
        <w:t xml:space="preserve"> כמזכיר ועדת </w:t>
      </w:r>
      <w:r w:rsidR="00F56514" w:rsidRPr="00C17E76">
        <w:rPr>
          <w:rFonts w:cstheme="minorHAnsi" w:hint="eastAsia"/>
          <w:rtl/>
        </w:rPr>
        <w:t>קלפי</w:t>
      </w:r>
      <w:r w:rsidRPr="00C17E76">
        <w:rPr>
          <w:rFonts w:cstheme="minorHAnsi"/>
          <w:rtl/>
        </w:rPr>
        <w:t xml:space="preserve">. </w:t>
      </w:r>
      <w:r w:rsidR="00E87E63" w:rsidRPr="00C17E76">
        <w:rPr>
          <w:rFonts w:cstheme="minorHAnsi"/>
          <w:rtl/>
        </w:rPr>
        <w:t>לעניין</w:t>
      </w:r>
      <w:r w:rsidR="00E87E63" w:rsidRPr="00C17E76">
        <w:rPr>
          <w:rFonts w:cstheme="minorHAnsi"/>
        </w:rPr>
        <w:t xml:space="preserve"> </w:t>
      </w:r>
      <w:r w:rsidR="00E87E63" w:rsidRPr="00C17E76">
        <w:rPr>
          <w:rFonts w:cstheme="minorHAnsi"/>
          <w:rtl/>
        </w:rPr>
        <w:t>זה</w:t>
      </w:r>
      <w:r w:rsidR="00E87E63" w:rsidRPr="00C17E76">
        <w:rPr>
          <w:rFonts w:cstheme="minorHAnsi"/>
        </w:rPr>
        <w:t>,</w:t>
      </w:r>
      <w:r w:rsidR="00E87E63" w:rsidRPr="00C17E76">
        <w:rPr>
          <w:rFonts w:cstheme="minorHAnsi"/>
          <w:rtl/>
        </w:rPr>
        <w:t xml:space="preserve"> </w:t>
      </w:r>
      <w:r w:rsidR="00E87E63" w:rsidRPr="00C17E76">
        <w:rPr>
          <w:rFonts w:cstheme="minorHAnsi"/>
        </w:rPr>
        <w:t>"</w:t>
      </w:r>
      <w:r w:rsidR="00E87E63" w:rsidRPr="00C17E76">
        <w:rPr>
          <w:rFonts w:cstheme="minorHAnsi"/>
          <w:rtl/>
        </w:rPr>
        <w:t>קרבת</w:t>
      </w:r>
      <w:r w:rsidR="00E87E63" w:rsidRPr="00C17E76">
        <w:rPr>
          <w:rFonts w:cstheme="minorHAnsi"/>
        </w:rPr>
        <w:t xml:space="preserve"> </w:t>
      </w:r>
      <w:r w:rsidR="00E87E63" w:rsidRPr="00C17E76">
        <w:rPr>
          <w:rFonts w:cstheme="minorHAnsi"/>
          <w:rtl/>
        </w:rPr>
        <w:t>משפח</w:t>
      </w:r>
      <w:r w:rsidR="00E87E63" w:rsidRPr="00C17E76">
        <w:rPr>
          <w:rFonts w:cstheme="minorHAnsi" w:hint="eastAsia"/>
          <w:rtl/>
        </w:rPr>
        <w:t>ה</w:t>
      </w:r>
      <w:r w:rsidR="00E87E63" w:rsidRPr="00C17E76">
        <w:rPr>
          <w:rFonts w:cstheme="minorHAnsi"/>
          <w:rtl/>
        </w:rPr>
        <w:t>" -</w:t>
      </w:r>
      <w:r w:rsidR="00E87E63" w:rsidRPr="00C17E76">
        <w:rPr>
          <w:rFonts w:cstheme="minorHAnsi"/>
        </w:rPr>
        <w:t xml:space="preserve"> </w:t>
      </w:r>
      <w:r w:rsidR="00E87E63" w:rsidRPr="00C17E76">
        <w:rPr>
          <w:rFonts w:cstheme="minorHAnsi"/>
          <w:rtl/>
        </w:rPr>
        <w:t>בן</w:t>
      </w:r>
      <w:r w:rsidR="00E87E63" w:rsidRPr="00C17E76">
        <w:rPr>
          <w:rFonts w:cstheme="minorHAnsi"/>
        </w:rPr>
        <w:t xml:space="preserve"> </w:t>
      </w:r>
      <w:r w:rsidR="00E87E63" w:rsidRPr="00C17E76">
        <w:rPr>
          <w:rFonts w:cstheme="minorHAnsi"/>
          <w:rtl/>
        </w:rPr>
        <w:t>או</w:t>
      </w:r>
      <w:r w:rsidR="00E87E63" w:rsidRPr="00C17E76">
        <w:rPr>
          <w:rFonts w:cstheme="minorHAnsi"/>
        </w:rPr>
        <w:t xml:space="preserve"> </w:t>
      </w:r>
      <w:r w:rsidR="00E87E63" w:rsidRPr="00C17E76">
        <w:rPr>
          <w:rFonts w:cstheme="minorHAnsi"/>
          <w:rtl/>
        </w:rPr>
        <w:t>בת</w:t>
      </w:r>
      <w:r w:rsidR="00E87E63" w:rsidRPr="00C17E76">
        <w:rPr>
          <w:rFonts w:cstheme="minorHAnsi"/>
        </w:rPr>
        <w:t xml:space="preserve"> </w:t>
      </w:r>
      <w:r w:rsidR="00E87E63" w:rsidRPr="00C17E76">
        <w:rPr>
          <w:rFonts w:cstheme="minorHAnsi"/>
          <w:rtl/>
        </w:rPr>
        <w:t>זוג, לרבות</w:t>
      </w:r>
      <w:r w:rsidR="00E87E63" w:rsidRPr="00C17E76">
        <w:rPr>
          <w:rFonts w:cstheme="minorHAnsi"/>
        </w:rPr>
        <w:t xml:space="preserve"> </w:t>
      </w:r>
      <w:r w:rsidR="00E87E63" w:rsidRPr="00C17E76">
        <w:rPr>
          <w:rFonts w:cstheme="minorHAnsi"/>
          <w:rtl/>
        </w:rPr>
        <w:t>ידוע</w:t>
      </w:r>
      <w:r w:rsidR="00E87E63" w:rsidRPr="00C17E76">
        <w:rPr>
          <w:rFonts w:cstheme="minorHAnsi"/>
        </w:rPr>
        <w:t xml:space="preserve"> </w:t>
      </w:r>
      <w:r w:rsidR="00E87E63" w:rsidRPr="00C17E76">
        <w:rPr>
          <w:rFonts w:cstheme="minorHAnsi"/>
          <w:rtl/>
        </w:rPr>
        <w:t>בציבור, הורה, הורי</w:t>
      </w:r>
      <w:r w:rsidR="00E87E63" w:rsidRPr="00C17E76">
        <w:rPr>
          <w:rFonts w:cstheme="minorHAnsi"/>
        </w:rPr>
        <w:t xml:space="preserve"> </w:t>
      </w:r>
      <w:r w:rsidR="00E87E63" w:rsidRPr="00C17E76">
        <w:rPr>
          <w:rFonts w:cstheme="minorHAnsi"/>
          <w:rtl/>
        </w:rPr>
        <w:t>הורה, בן, בת, אח,</w:t>
      </w:r>
      <w:r w:rsidR="00E87E63" w:rsidRPr="00C17E76">
        <w:rPr>
          <w:rFonts w:cstheme="minorHAnsi"/>
        </w:rPr>
        <w:t xml:space="preserve"> </w:t>
      </w:r>
      <w:r w:rsidR="00E87E63" w:rsidRPr="00C17E76">
        <w:rPr>
          <w:rFonts w:cstheme="minorHAnsi"/>
          <w:rtl/>
        </w:rPr>
        <w:t>אחות,</w:t>
      </w:r>
      <w:r w:rsidR="00E87E63" w:rsidRPr="00C17E76">
        <w:rPr>
          <w:rFonts w:cstheme="minorHAnsi"/>
        </w:rPr>
        <w:t xml:space="preserve"> </w:t>
      </w:r>
      <w:r w:rsidR="00E87E63" w:rsidRPr="00C17E76">
        <w:rPr>
          <w:rFonts w:cstheme="minorHAnsi"/>
          <w:rtl/>
        </w:rPr>
        <w:t>גי</w:t>
      </w:r>
      <w:r w:rsidR="00E87E63" w:rsidRPr="00C17E76">
        <w:rPr>
          <w:rFonts w:cstheme="minorHAnsi" w:hint="eastAsia"/>
          <w:rtl/>
        </w:rPr>
        <w:t>ס</w:t>
      </w:r>
      <w:r w:rsidR="00E87E63" w:rsidRPr="00C17E76">
        <w:rPr>
          <w:rFonts w:cstheme="minorHAnsi"/>
          <w:rtl/>
        </w:rPr>
        <w:t>,</w:t>
      </w:r>
      <w:r w:rsidR="00E87E63" w:rsidRPr="00C17E76">
        <w:rPr>
          <w:rFonts w:cstheme="minorHAnsi"/>
        </w:rPr>
        <w:t xml:space="preserve"> </w:t>
      </w:r>
      <w:r w:rsidR="00E87E63" w:rsidRPr="00C17E76">
        <w:rPr>
          <w:rFonts w:cstheme="minorHAnsi"/>
          <w:rtl/>
        </w:rPr>
        <w:t>גיסה, דוד, דודה, אחיין,</w:t>
      </w:r>
      <w:r w:rsidR="00E87E63" w:rsidRPr="00C17E76">
        <w:rPr>
          <w:rFonts w:cstheme="minorHAnsi"/>
        </w:rPr>
        <w:t xml:space="preserve"> </w:t>
      </w:r>
      <w:r w:rsidR="00E87E63" w:rsidRPr="00C17E76">
        <w:rPr>
          <w:rFonts w:cstheme="minorHAnsi"/>
          <w:rtl/>
        </w:rPr>
        <w:t>אחיינית, חותן, חותנת, חם, חמות, חתן, כלה, נכד</w:t>
      </w:r>
      <w:r w:rsidR="00E87E63" w:rsidRPr="00C17E76">
        <w:rPr>
          <w:rFonts w:cstheme="minorHAnsi"/>
        </w:rPr>
        <w:t xml:space="preserve"> </w:t>
      </w:r>
      <w:r w:rsidR="00E87E63" w:rsidRPr="00C17E76">
        <w:rPr>
          <w:rFonts w:cstheme="minorHAnsi"/>
          <w:rtl/>
        </w:rPr>
        <w:t>או</w:t>
      </w:r>
      <w:r w:rsidR="00E87E63" w:rsidRPr="00C17E76">
        <w:rPr>
          <w:rFonts w:cstheme="minorHAnsi"/>
        </w:rPr>
        <w:t xml:space="preserve"> </w:t>
      </w:r>
      <w:r w:rsidR="00E87E63" w:rsidRPr="00C17E76">
        <w:rPr>
          <w:rFonts w:cstheme="minorHAnsi"/>
          <w:rtl/>
        </w:rPr>
        <w:t>נכדה</w:t>
      </w:r>
      <w:r w:rsidR="003307AA" w:rsidRPr="00C17E76">
        <w:rPr>
          <w:rFonts w:cstheme="minorHAnsi"/>
          <w:rtl/>
        </w:rPr>
        <w:t xml:space="preserve">, </w:t>
      </w:r>
      <w:r w:rsidR="003307AA" w:rsidRPr="00C17E76">
        <w:rPr>
          <w:rFonts w:cstheme="minorHAnsi" w:hint="eastAsia"/>
          <w:rtl/>
        </w:rPr>
        <w:t>בן</w:t>
      </w:r>
      <w:r w:rsidR="003307AA" w:rsidRPr="00C17E76">
        <w:rPr>
          <w:rFonts w:cstheme="minorHAnsi"/>
          <w:rtl/>
        </w:rPr>
        <w:t xml:space="preserve"> </w:t>
      </w:r>
      <w:r w:rsidR="003307AA" w:rsidRPr="00C17E76">
        <w:rPr>
          <w:rFonts w:cstheme="minorHAnsi" w:hint="eastAsia"/>
          <w:rtl/>
        </w:rPr>
        <w:t>דוד</w:t>
      </w:r>
      <w:r w:rsidR="003307AA" w:rsidRPr="00C17E76">
        <w:rPr>
          <w:rFonts w:cstheme="minorHAnsi"/>
          <w:rtl/>
        </w:rPr>
        <w:t xml:space="preserve">, </w:t>
      </w:r>
      <w:r w:rsidR="003307AA" w:rsidRPr="00C17E76">
        <w:rPr>
          <w:rFonts w:cstheme="minorHAnsi" w:hint="eastAsia"/>
          <w:rtl/>
        </w:rPr>
        <w:t>בת</w:t>
      </w:r>
      <w:r w:rsidR="003307AA" w:rsidRPr="00C17E76">
        <w:rPr>
          <w:rFonts w:cstheme="minorHAnsi"/>
          <w:rtl/>
        </w:rPr>
        <w:t xml:space="preserve"> </w:t>
      </w:r>
      <w:r w:rsidR="003307AA" w:rsidRPr="00C17E76">
        <w:rPr>
          <w:rFonts w:cstheme="minorHAnsi" w:hint="eastAsia"/>
          <w:rtl/>
        </w:rPr>
        <w:t>דודה</w:t>
      </w:r>
      <w:r w:rsidR="00E87E63" w:rsidRPr="00C17E76">
        <w:rPr>
          <w:rFonts w:cstheme="minorHAnsi"/>
          <w:rtl/>
        </w:rPr>
        <w:t xml:space="preserve"> –</w:t>
      </w:r>
      <w:r w:rsidR="00E87E63" w:rsidRPr="00C17E76">
        <w:rPr>
          <w:rFonts w:cstheme="minorHAnsi"/>
        </w:rPr>
        <w:t xml:space="preserve"> </w:t>
      </w:r>
      <w:r w:rsidR="00E87E63" w:rsidRPr="00C17E76">
        <w:rPr>
          <w:rFonts w:cstheme="minorHAnsi"/>
          <w:rtl/>
        </w:rPr>
        <w:t>לרבות</w:t>
      </w:r>
      <w:r w:rsidR="00E87E63" w:rsidRPr="00C17E76">
        <w:rPr>
          <w:rFonts w:cstheme="minorHAnsi"/>
        </w:rPr>
        <w:t xml:space="preserve"> </w:t>
      </w:r>
      <w:r w:rsidR="00E87E63" w:rsidRPr="00C17E76">
        <w:rPr>
          <w:rFonts w:cstheme="minorHAnsi"/>
          <w:rtl/>
        </w:rPr>
        <w:t>קרבת</w:t>
      </w:r>
      <w:r w:rsidR="00E87E63" w:rsidRPr="00C17E76">
        <w:rPr>
          <w:rFonts w:cstheme="minorHAnsi"/>
        </w:rPr>
        <w:t xml:space="preserve"> </w:t>
      </w:r>
      <w:r w:rsidR="00E87E63" w:rsidRPr="00C17E76">
        <w:rPr>
          <w:rFonts w:cstheme="minorHAnsi"/>
          <w:rtl/>
        </w:rPr>
        <w:t>משפחה</w:t>
      </w:r>
      <w:r w:rsidR="00E87E63" w:rsidRPr="00C17E76">
        <w:rPr>
          <w:rFonts w:cstheme="minorHAnsi"/>
        </w:rPr>
        <w:t xml:space="preserve"> </w:t>
      </w:r>
      <w:r w:rsidR="00E87E63" w:rsidRPr="00C17E76">
        <w:rPr>
          <w:rFonts w:cstheme="minorHAnsi"/>
          <w:rtl/>
        </w:rPr>
        <w:t>חורגת</w:t>
      </w:r>
      <w:r w:rsidR="00E87E63" w:rsidRPr="00C17E76">
        <w:rPr>
          <w:rFonts w:cstheme="minorHAnsi"/>
        </w:rPr>
        <w:t xml:space="preserve"> </w:t>
      </w:r>
      <w:r w:rsidR="00E87E63" w:rsidRPr="00C17E76">
        <w:rPr>
          <w:rFonts w:cstheme="minorHAnsi"/>
          <w:rtl/>
        </w:rPr>
        <w:t>או</w:t>
      </w:r>
      <w:r w:rsidR="00E87E63" w:rsidRPr="00C17E76">
        <w:rPr>
          <w:rFonts w:cstheme="minorHAnsi"/>
        </w:rPr>
        <w:t xml:space="preserve"> </w:t>
      </w:r>
      <w:r w:rsidR="00E87E63" w:rsidRPr="00C17E76">
        <w:rPr>
          <w:rFonts w:cstheme="minorHAnsi"/>
          <w:rtl/>
        </w:rPr>
        <w:t>הנוצרת</w:t>
      </w:r>
      <w:r w:rsidR="00E87E63" w:rsidRPr="00C17E76">
        <w:rPr>
          <w:rFonts w:cstheme="minorHAnsi"/>
        </w:rPr>
        <w:t xml:space="preserve"> </w:t>
      </w:r>
      <w:r w:rsidR="00E87E63" w:rsidRPr="00C17E76">
        <w:rPr>
          <w:rFonts w:cstheme="minorHAnsi"/>
          <w:rtl/>
        </w:rPr>
        <w:t>עקב</w:t>
      </w:r>
      <w:r w:rsidR="00E87E63" w:rsidRPr="00C17E76">
        <w:rPr>
          <w:rFonts w:cstheme="minorHAnsi"/>
        </w:rPr>
        <w:t xml:space="preserve"> </w:t>
      </w:r>
      <w:r w:rsidR="00E87E63" w:rsidRPr="00C17E76">
        <w:rPr>
          <w:rFonts w:cstheme="minorHAnsi"/>
          <w:rtl/>
        </w:rPr>
        <w:t>אימוץ</w:t>
      </w:r>
      <w:r w:rsidR="00E87E63" w:rsidRPr="00C17E76">
        <w:rPr>
          <w:rFonts w:cstheme="minorHAnsi"/>
        </w:rPr>
        <w:t>.</w:t>
      </w:r>
    </w:p>
    <w:p w14:paraId="023BB373" w14:textId="77777777" w:rsidR="00AE7027" w:rsidRPr="00985DCE" w:rsidRDefault="00AE7027" w:rsidP="004C73DC">
      <w:pPr>
        <w:pStyle w:val="ListParagraph"/>
        <w:numPr>
          <w:ilvl w:val="0"/>
          <w:numId w:val="3"/>
        </w:numPr>
        <w:bidi/>
        <w:spacing w:line="360" w:lineRule="auto"/>
        <w:ind w:left="714" w:hanging="357"/>
        <w:contextualSpacing w:val="0"/>
        <w:jc w:val="both"/>
        <w:rPr>
          <w:rFonts w:cstheme="minorHAnsi"/>
        </w:rPr>
      </w:pPr>
      <w:r w:rsidRPr="00985DCE">
        <w:rPr>
          <w:rFonts w:cstheme="minorHAnsi"/>
          <w:rtl/>
        </w:rPr>
        <w:t>על המועמד להצהיר כי אינו קרוב משפחה של חבר מועצה, של מועמד בבחירות, של נציג או בעל תפקיד מטעם מועמד או רשימת מועמדים, או של מי שהביע כוונה להיות אחד מאלה</w:t>
      </w:r>
      <w:r w:rsidR="00F56514">
        <w:rPr>
          <w:rFonts w:cstheme="minorHAnsi" w:hint="cs"/>
          <w:rtl/>
        </w:rPr>
        <w:t xml:space="preserve"> ברשות בה הוא מגיש מועמדות לתפקיד מזכיר ועדת קלפי</w:t>
      </w:r>
      <w:r w:rsidRPr="00985DCE">
        <w:rPr>
          <w:rFonts w:cstheme="minorHAnsi"/>
          <w:rtl/>
        </w:rPr>
        <w:t>.</w:t>
      </w:r>
      <w:r w:rsidR="00E87E63">
        <w:rPr>
          <w:rFonts w:cstheme="minorHAnsi" w:hint="cs"/>
          <w:rtl/>
        </w:rPr>
        <w:t xml:space="preserve"> </w:t>
      </w:r>
      <w:r w:rsidR="00BF5CBB" w:rsidRPr="00843C20">
        <w:rPr>
          <w:rFonts w:cstheme="minorHAnsi"/>
          <w:rtl/>
        </w:rPr>
        <w:t>לעניין</w:t>
      </w:r>
      <w:r w:rsidR="00BF5CBB" w:rsidRPr="00843C20">
        <w:rPr>
          <w:rFonts w:cstheme="minorHAnsi"/>
        </w:rPr>
        <w:t xml:space="preserve"> </w:t>
      </w:r>
      <w:r w:rsidR="00BF5CBB" w:rsidRPr="00843C20">
        <w:rPr>
          <w:rFonts w:cstheme="minorHAnsi"/>
          <w:rtl/>
        </w:rPr>
        <w:t>זה</w:t>
      </w:r>
      <w:r w:rsidR="00BF5CBB" w:rsidRPr="00843C20">
        <w:rPr>
          <w:rFonts w:cstheme="minorHAnsi"/>
        </w:rPr>
        <w:t>,</w:t>
      </w:r>
      <w:r w:rsidR="00BF5CBB" w:rsidRPr="00843C20">
        <w:rPr>
          <w:rFonts w:cstheme="minorHAnsi" w:hint="cs"/>
          <w:rtl/>
        </w:rPr>
        <w:t xml:space="preserve"> </w:t>
      </w:r>
      <w:r w:rsidR="00BF5CBB" w:rsidRPr="00843C20">
        <w:rPr>
          <w:rFonts w:cstheme="minorHAnsi"/>
        </w:rPr>
        <w:t>"</w:t>
      </w:r>
      <w:r w:rsidR="00BF5CBB" w:rsidRPr="00843C20">
        <w:rPr>
          <w:rFonts w:cstheme="minorHAnsi"/>
          <w:rtl/>
        </w:rPr>
        <w:t>קרבת</w:t>
      </w:r>
      <w:r w:rsidR="00BF5CBB" w:rsidRPr="00843C20">
        <w:rPr>
          <w:rFonts w:cstheme="minorHAnsi"/>
        </w:rPr>
        <w:t xml:space="preserve"> </w:t>
      </w:r>
      <w:r w:rsidR="00BF5CBB" w:rsidRPr="00843C20">
        <w:rPr>
          <w:rFonts w:cstheme="minorHAnsi"/>
          <w:rtl/>
        </w:rPr>
        <w:t>משפח</w:t>
      </w:r>
      <w:r w:rsidR="00BF5CBB" w:rsidRPr="00843C20">
        <w:rPr>
          <w:rFonts w:cstheme="minorHAnsi" w:hint="cs"/>
          <w:rtl/>
        </w:rPr>
        <w:t>ה" -</w:t>
      </w:r>
      <w:r w:rsidR="00BF5CBB" w:rsidRPr="00843C20">
        <w:rPr>
          <w:rFonts w:cstheme="minorHAnsi"/>
        </w:rPr>
        <w:t xml:space="preserve"> </w:t>
      </w:r>
      <w:r w:rsidR="00BF5CBB" w:rsidRPr="00843C20">
        <w:rPr>
          <w:rFonts w:cstheme="minorHAnsi"/>
          <w:rtl/>
        </w:rPr>
        <w:t>בן</w:t>
      </w:r>
      <w:r w:rsidR="00BF5CBB" w:rsidRPr="00843C20">
        <w:rPr>
          <w:rFonts w:cstheme="minorHAnsi"/>
        </w:rPr>
        <w:t xml:space="preserve"> </w:t>
      </w:r>
      <w:r w:rsidR="00BF5CBB" w:rsidRPr="00843C20">
        <w:rPr>
          <w:rFonts w:cstheme="minorHAnsi"/>
          <w:rtl/>
        </w:rPr>
        <w:t>או</w:t>
      </w:r>
      <w:r w:rsidR="00BF5CBB" w:rsidRPr="00843C20">
        <w:rPr>
          <w:rFonts w:cstheme="minorHAnsi"/>
        </w:rPr>
        <w:t xml:space="preserve"> </w:t>
      </w:r>
      <w:r w:rsidR="00BF5CBB" w:rsidRPr="00843C20">
        <w:rPr>
          <w:rFonts w:cstheme="minorHAnsi"/>
          <w:rtl/>
        </w:rPr>
        <w:t>בת</w:t>
      </w:r>
      <w:r w:rsidR="00BF5CBB" w:rsidRPr="00843C20">
        <w:rPr>
          <w:rFonts w:cstheme="minorHAnsi"/>
        </w:rPr>
        <w:t xml:space="preserve"> </w:t>
      </w:r>
      <w:r w:rsidR="00BF5CBB" w:rsidRPr="00843C20">
        <w:rPr>
          <w:rFonts w:cstheme="minorHAnsi"/>
          <w:rtl/>
        </w:rPr>
        <w:t>זוג</w:t>
      </w:r>
      <w:r w:rsidR="00BF5CBB" w:rsidRPr="00843C20">
        <w:rPr>
          <w:rFonts w:cstheme="minorHAnsi" w:hint="cs"/>
          <w:rtl/>
        </w:rPr>
        <w:t xml:space="preserve">, </w:t>
      </w:r>
      <w:r w:rsidR="00BF5CBB" w:rsidRPr="00843C20">
        <w:rPr>
          <w:rFonts w:cstheme="minorHAnsi"/>
          <w:rtl/>
        </w:rPr>
        <w:t>לרבות</w:t>
      </w:r>
      <w:r w:rsidR="00BF5CBB" w:rsidRPr="00843C20">
        <w:rPr>
          <w:rFonts w:cstheme="minorHAnsi"/>
        </w:rPr>
        <w:t xml:space="preserve"> </w:t>
      </w:r>
      <w:r w:rsidR="00BF5CBB" w:rsidRPr="00843C20">
        <w:rPr>
          <w:rFonts w:cstheme="minorHAnsi"/>
          <w:rtl/>
        </w:rPr>
        <w:t>ידוע</w:t>
      </w:r>
      <w:r w:rsidR="00BF5CBB" w:rsidRPr="00843C20">
        <w:rPr>
          <w:rFonts w:cstheme="minorHAnsi"/>
        </w:rPr>
        <w:t xml:space="preserve"> </w:t>
      </w:r>
      <w:r w:rsidR="00BF5CBB" w:rsidRPr="00843C20">
        <w:rPr>
          <w:rFonts w:cstheme="minorHAnsi"/>
          <w:rtl/>
        </w:rPr>
        <w:t>בציבור</w:t>
      </w:r>
      <w:r w:rsidR="00BF5CBB" w:rsidRPr="00843C20">
        <w:rPr>
          <w:rFonts w:cstheme="minorHAnsi" w:hint="cs"/>
          <w:rtl/>
        </w:rPr>
        <w:t xml:space="preserve">, </w:t>
      </w:r>
      <w:r w:rsidR="00BF5CBB" w:rsidRPr="00843C20">
        <w:rPr>
          <w:rFonts w:cstheme="minorHAnsi"/>
          <w:rtl/>
        </w:rPr>
        <w:t>הורה</w:t>
      </w:r>
      <w:r w:rsidR="00BF5CBB" w:rsidRPr="00843C20">
        <w:rPr>
          <w:rFonts w:cstheme="minorHAnsi" w:hint="cs"/>
          <w:rtl/>
        </w:rPr>
        <w:t xml:space="preserve">, </w:t>
      </w:r>
      <w:r w:rsidR="00BF5CBB" w:rsidRPr="00843C20">
        <w:rPr>
          <w:rFonts w:cstheme="minorHAnsi"/>
          <w:rtl/>
        </w:rPr>
        <w:t>הורי</w:t>
      </w:r>
      <w:r w:rsidR="00BF5CBB" w:rsidRPr="00843C20">
        <w:rPr>
          <w:rFonts w:cstheme="minorHAnsi"/>
        </w:rPr>
        <w:t xml:space="preserve"> </w:t>
      </w:r>
      <w:r w:rsidR="00BF5CBB" w:rsidRPr="00843C20">
        <w:rPr>
          <w:rFonts w:cstheme="minorHAnsi"/>
          <w:rtl/>
        </w:rPr>
        <w:t>הורה</w:t>
      </w:r>
      <w:r w:rsidR="00BF5CBB" w:rsidRPr="00843C20">
        <w:rPr>
          <w:rFonts w:cstheme="minorHAnsi" w:hint="cs"/>
          <w:rtl/>
        </w:rPr>
        <w:t xml:space="preserve">, </w:t>
      </w:r>
      <w:r w:rsidR="00BF5CBB" w:rsidRPr="00843C20">
        <w:rPr>
          <w:rFonts w:cstheme="minorHAnsi"/>
          <w:rtl/>
        </w:rPr>
        <w:t>בן</w:t>
      </w:r>
      <w:r w:rsidR="00BF5CBB" w:rsidRPr="00843C20">
        <w:rPr>
          <w:rFonts w:cstheme="minorHAnsi" w:hint="cs"/>
          <w:rtl/>
        </w:rPr>
        <w:t xml:space="preserve">, </w:t>
      </w:r>
      <w:r w:rsidR="00BF5CBB" w:rsidRPr="00843C20">
        <w:rPr>
          <w:rFonts w:cstheme="minorHAnsi"/>
          <w:rtl/>
        </w:rPr>
        <w:t>בת</w:t>
      </w:r>
      <w:r w:rsidR="00BF5CBB" w:rsidRPr="00843C20">
        <w:rPr>
          <w:rFonts w:cstheme="minorHAnsi" w:hint="cs"/>
          <w:rtl/>
        </w:rPr>
        <w:t xml:space="preserve">, </w:t>
      </w:r>
      <w:r w:rsidR="00BF5CBB" w:rsidRPr="00843C20">
        <w:rPr>
          <w:rFonts w:cstheme="minorHAnsi"/>
          <w:rtl/>
        </w:rPr>
        <w:t>אח</w:t>
      </w:r>
      <w:r w:rsidR="00BF5CBB" w:rsidRPr="00843C20">
        <w:rPr>
          <w:rFonts w:cstheme="minorHAnsi" w:hint="cs"/>
          <w:rtl/>
        </w:rPr>
        <w:t>,</w:t>
      </w:r>
      <w:r w:rsidR="00BF5CBB" w:rsidRPr="00843C20">
        <w:rPr>
          <w:rFonts w:cstheme="minorHAnsi"/>
        </w:rPr>
        <w:t xml:space="preserve"> </w:t>
      </w:r>
      <w:r w:rsidR="00BF5CBB" w:rsidRPr="00843C20">
        <w:rPr>
          <w:rFonts w:cstheme="minorHAnsi"/>
          <w:rtl/>
        </w:rPr>
        <w:t>אחות</w:t>
      </w:r>
      <w:r w:rsidR="00BF5CBB" w:rsidRPr="00843C20">
        <w:rPr>
          <w:rFonts w:cstheme="minorHAnsi" w:hint="cs"/>
          <w:rtl/>
        </w:rPr>
        <w:t>,</w:t>
      </w:r>
      <w:r w:rsidR="00BF5CBB" w:rsidRPr="00843C20">
        <w:rPr>
          <w:rFonts w:cstheme="minorHAnsi"/>
        </w:rPr>
        <w:t xml:space="preserve"> </w:t>
      </w:r>
      <w:r w:rsidR="00BF5CBB" w:rsidRPr="00843C20">
        <w:rPr>
          <w:rFonts w:cstheme="minorHAnsi"/>
          <w:rtl/>
        </w:rPr>
        <w:t>גי</w:t>
      </w:r>
      <w:r w:rsidR="00BF5CBB" w:rsidRPr="00843C20">
        <w:rPr>
          <w:rFonts w:cstheme="minorHAnsi" w:hint="cs"/>
          <w:rtl/>
        </w:rPr>
        <w:t>ס,</w:t>
      </w:r>
      <w:r w:rsidR="00BF5CBB" w:rsidRPr="00843C20">
        <w:rPr>
          <w:rFonts w:cstheme="minorHAnsi"/>
        </w:rPr>
        <w:t xml:space="preserve"> </w:t>
      </w:r>
      <w:r w:rsidR="00BF5CBB" w:rsidRPr="00843C20">
        <w:rPr>
          <w:rFonts w:cstheme="minorHAnsi"/>
          <w:rtl/>
        </w:rPr>
        <w:t>גיסה</w:t>
      </w:r>
      <w:r w:rsidR="00BF5CBB" w:rsidRPr="00843C20">
        <w:rPr>
          <w:rFonts w:cstheme="minorHAnsi" w:hint="cs"/>
          <w:rtl/>
        </w:rPr>
        <w:t xml:space="preserve">, </w:t>
      </w:r>
      <w:r w:rsidR="00BF5CBB" w:rsidRPr="00843C20">
        <w:rPr>
          <w:rFonts w:cstheme="minorHAnsi"/>
          <w:rtl/>
        </w:rPr>
        <w:t>דוד</w:t>
      </w:r>
      <w:r w:rsidR="00BF5CBB" w:rsidRPr="00843C20">
        <w:rPr>
          <w:rFonts w:cstheme="minorHAnsi" w:hint="cs"/>
          <w:rtl/>
        </w:rPr>
        <w:t xml:space="preserve">, </w:t>
      </w:r>
      <w:r w:rsidR="00BF5CBB" w:rsidRPr="00843C20">
        <w:rPr>
          <w:rFonts w:cstheme="minorHAnsi"/>
          <w:rtl/>
        </w:rPr>
        <w:t>דודה</w:t>
      </w:r>
      <w:r w:rsidR="00BF5CBB" w:rsidRPr="00843C20">
        <w:rPr>
          <w:rFonts w:cstheme="minorHAnsi" w:hint="cs"/>
          <w:rtl/>
        </w:rPr>
        <w:t xml:space="preserve">, </w:t>
      </w:r>
      <w:r w:rsidR="00BF5CBB" w:rsidRPr="00843C20">
        <w:rPr>
          <w:rFonts w:cstheme="minorHAnsi"/>
          <w:rtl/>
        </w:rPr>
        <w:t>אחיין</w:t>
      </w:r>
      <w:r w:rsidR="00BF5CBB" w:rsidRPr="00843C20">
        <w:rPr>
          <w:rFonts w:cstheme="minorHAnsi" w:hint="cs"/>
          <w:rtl/>
        </w:rPr>
        <w:t>,</w:t>
      </w:r>
      <w:r w:rsidR="00BF5CBB" w:rsidRPr="00843C20">
        <w:rPr>
          <w:rFonts w:cstheme="minorHAnsi"/>
        </w:rPr>
        <w:t xml:space="preserve"> </w:t>
      </w:r>
      <w:r w:rsidR="00BF5CBB" w:rsidRPr="00843C20">
        <w:rPr>
          <w:rFonts w:cstheme="minorHAnsi"/>
          <w:rtl/>
        </w:rPr>
        <w:t>אחיינית</w:t>
      </w:r>
      <w:r w:rsidR="00BF5CBB" w:rsidRPr="00843C20">
        <w:rPr>
          <w:rFonts w:cstheme="minorHAnsi" w:hint="cs"/>
          <w:rtl/>
        </w:rPr>
        <w:t xml:space="preserve">, </w:t>
      </w:r>
      <w:r w:rsidR="00BF5CBB" w:rsidRPr="00843C20">
        <w:rPr>
          <w:rFonts w:cstheme="minorHAnsi"/>
          <w:rtl/>
        </w:rPr>
        <w:t>חותן</w:t>
      </w:r>
      <w:r w:rsidR="00BF5CBB" w:rsidRPr="00843C20">
        <w:rPr>
          <w:rFonts w:cstheme="minorHAnsi" w:hint="cs"/>
          <w:rtl/>
        </w:rPr>
        <w:t xml:space="preserve">, </w:t>
      </w:r>
      <w:r w:rsidR="00BF5CBB" w:rsidRPr="00843C20">
        <w:rPr>
          <w:rFonts w:cstheme="minorHAnsi"/>
          <w:rtl/>
        </w:rPr>
        <w:t>חותנת</w:t>
      </w:r>
      <w:r w:rsidR="00BF5CBB" w:rsidRPr="00843C20">
        <w:rPr>
          <w:rFonts w:cstheme="minorHAnsi" w:hint="cs"/>
          <w:rtl/>
        </w:rPr>
        <w:t xml:space="preserve">, </w:t>
      </w:r>
      <w:r w:rsidR="00BF5CBB" w:rsidRPr="00843C20">
        <w:rPr>
          <w:rFonts w:cstheme="minorHAnsi"/>
          <w:rtl/>
        </w:rPr>
        <w:t>חם</w:t>
      </w:r>
      <w:r w:rsidR="00BF5CBB" w:rsidRPr="00843C20">
        <w:rPr>
          <w:rFonts w:cstheme="minorHAnsi" w:hint="cs"/>
          <w:rtl/>
        </w:rPr>
        <w:t xml:space="preserve">, </w:t>
      </w:r>
      <w:r w:rsidR="00BF5CBB" w:rsidRPr="00843C20">
        <w:rPr>
          <w:rFonts w:cstheme="minorHAnsi"/>
          <w:rtl/>
        </w:rPr>
        <w:t>חמות</w:t>
      </w:r>
      <w:r w:rsidR="00BF5CBB" w:rsidRPr="00843C20">
        <w:rPr>
          <w:rFonts w:cstheme="minorHAnsi" w:hint="cs"/>
          <w:rtl/>
        </w:rPr>
        <w:t xml:space="preserve">, </w:t>
      </w:r>
      <w:r w:rsidR="00BF5CBB" w:rsidRPr="00843C20">
        <w:rPr>
          <w:rFonts w:cstheme="minorHAnsi"/>
          <w:rtl/>
        </w:rPr>
        <w:t>חתן</w:t>
      </w:r>
      <w:r w:rsidR="00BF5CBB" w:rsidRPr="00843C20">
        <w:rPr>
          <w:rFonts w:cstheme="minorHAnsi" w:hint="cs"/>
          <w:rtl/>
        </w:rPr>
        <w:t xml:space="preserve">, </w:t>
      </w:r>
      <w:r w:rsidR="00BF5CBB" w:rsidRPr="00843C20">
        <w:rPr>
          <w:rFonts w:cstheme="minorHAnsi"/>
          <w:rtl/>
        </w:rPr>
        <w:t>כלה</w:t>
      </w:r>
      <w:r w:rsidR="00BF5CBB" w:rsidRPr="00843C20">
        <w:rPr>
          <w:rFonts w:cstheme="minorHAnsi" w:hint="cs"/>
          <w:rtl/>
        </w:rPr>
        <w:t xml:space="preserve">, </w:t>
      </w:r>
      <w:r w:rsidR="00BF5CBB" w:rsidRPr="00843C20">
        <w:rPr>
          <w:rFonts w:cstheme="minorHAnsi"/>
          <w:rtl/>
        </w:rPr>
        <w:t>נכד</w:t>
      </w:r>
      <w:r w:rsidR="00BF5CBB" w:rsidRPr="00843C20">
        <w:rPr>
          <w:rFonts w:cstheme="minorHAnsi"/>
        </w:rPr>
        <w:t xml:space="preserve"> </w:t>
      </w:r>
      <w:r w:rsidR="00BF5CBB" w:rsidRPr="00843C20">
        <w:rPr>
          <w:rFonts w:cstheme="minorHAnsi"/>
          <w:rtl/>
        </w:rPr>
        <w:t>או</w:t>
      </w:r>
      <w:r w:rsidR="00BF5CBB" w:rsidRPr="00843C20">
        <w:rPr>
          <w:rFonts w:cstheme="minorHAnsi"/>
        </w:rPr>
        <w:t xml:space="preserve"> </w:t>
      </w:r>
      <w:r w:rsidR="00BF5CBB" w:rsidRPr="00843C20">
        <w:rPr>
          <w:rFonts w:cstheme="minorHAnsi"/>
          <w:rtl/>
        </w:rPr>
        <w:t>נכדה</w:t>
      </w:r>
      <w:r w:rsidR="00BF5CBB" w:rsidRPr="00843C20">
        <w:rPr>
          <w:rFonts w:cstheme="minorHAnsi" w:hint="cs"/>
          <w:rtl/>
        </w:rPr>
        <w:t xml:space="preserve"> </w:t>
      </w:r>
      <w:r w:rsidR="00BF5CBB" w:rsidRPr="00843C20">
        <w:rPr>
          <w:rFonts w:cstheme="minorHAnsi"/>
          <w:rtl/>
        </w:rPr>
        <w:t>–</w:t>
      </w:r>
      <w:r w:rsidR="00BF5CBB" w:rsidRPr="00843C20">
        <w:rPr>
          <w:rFonts w:cstheme="minorHAnsi"/>
        </w:rPr>
        <w:t xml:space="preserve"> </w:t>
      </w:r>
      <w:r w:rsidR="00BF5CBB" w:rsidRPr="00843C20">
        <w:rPr>
          <w:rFonts w:cstheme="minorHAnsi"/>
          <w:rtl/>
        </w:rPr>
        <w:t>לרבות</w:t>
      </w:r>
      <w:r w:rsidR="00BF5CBB" w:rsidRPr="00843C20">
        <w:rPr>
          <w:rFonts w:cstheme="minorHAnsi"/>
        </w:rPr>
        <w:t xml:space="preserve"> </w:t>
      </w:r>
      <w:r w:rsidR="00BF5CBB" w:rsidRPr="00843C20">
        <w:rPr>
          <w:rFonts w:cstheme="minorHAnsi"/>
          <w:rtl/>
        </w:rPr>
        <w:t>קרבת</w:t>
      </w:r>
      <w:r w:rsidR="00BF5CBB" w:rsidRPr="00843C20">
        <w:rPr>
          <w:rFonts w:cstheme="minorHAnsi"/>
        </w:rPr>
        <w:t xml:space="preserve"> </w:t>
      </w:r>
      <w:r w:rsidR="00BF5CBB" w:rsidRPr="00843C20">
        <w:rPr>
          <w:rFonts w:cstheme="minorHAnsi"/>
          <w:rtl/>
        </w:rPr>
        <w:t>משפחה</w:t>
      </w:r>
      <w:r w:rsidR="00BF5CBB" w:rsidRPr="00843C20">
        <w:rPr>
          <w:rFonts w:cstheme="minorHAnsi"/>
        </w:rPr>
        <w:t xml:space="preserve"> </w:t>
      </w:r>
      <w:r w:rsidR="00BF5CBB" w:rsidRPr="00843C20">
        <w:rPr>
          <w:rFonts w:cstheme="minorHAnsi"/>
          <w:rtl/>
        </w:rPr>
        <w:t>חורגת</w:t>
      </w:r>
      <w:r w:rsidR="00BF5CBB" w:rsidRPr="00843C20">
        <w:rPr>
          <w:rFonts w:cstheme="minorHAnsi"/>
        </w:rPr>
        <w:t xml:space="preserve"> </w:t>
      </w:r>
      <w:r w:rsidR="00BF5CBB" w:rsidRPr="00843C20">
        <w:rPr>
          <w:rFonts w:cstheme="minorHAnsi"/>
          <w:rtl/>
        </w:rPr>
        <w:t>או</w:t>
      </w:r>
      <w:r w:rsidR="00BF5CBB" w:rsidRPr="00843C20">
        <w:rPr>
          <w:rFonts w:cstheme="minorHAnsi"/>
        </w:rPr>
        <w:t xml:space="preserve"> </w:t>
      </w:r>
      <w:r w:rsidR="00BF5CBB" w:rsidRPr="00843C20">
        <w:rPr>
          <w:rFonts w:cstheme="minorHAnsi"/>
          <w:rtl/>
        </w:rPr>
        <w:t>הנוצרת</w:t>
      </w:r>
      <w:r w:rsidR="00BF5CBB" w:rsidRPr="00843C20">
        <w:rPr>
          <w:rFonts w:cstheme="minorHAnsi"/>
        </w:rPr>
        <w:t xml:space="preserve"> </w:t>
      </w:r>
      <w:r w:rsidR="00BF5CBB" w:rsidRPr="00843C20">
        <w:rPr>
          <w:rFonts w:cstheme="minorHAnsi"/>
          <w:rtl/>
        </w:rPr>
        <w:t>עקב</w:t>
      </w:r>
      <w:r w:rsidR="00BF5CBB" w:rsidRPr="00843C20">
        <w:rPr>
          <w:rFonts w:cstheme="minorHAnsi"/>
        </w:rPr>
        <w:t xml:space="preserve"> </w:t>
      </w:r>
      <w:r w:rsidR="00BF5CBB" w:rsidRPr="00843C20">
        <w:rPr>
          <w:rFonts w:cstheme="minorHAnsi"/>
          <w:rtl/>
        </w:rPr>
        <w:t>אימוץ</w:t>
      </w:r>
      <w:r w:rsidR="00BF5CBB" w:rsidRPr="00843C20">
        <w:rPr>
          <w:rFonts w:cstheme="minorHAnsi"/>
        </w:rPr>
        <w:t>.</w:t>
      </w:r>
    </w:p>
    <w:p w14:paraId="475FF31B" w14:textId="77777777" w:rsidR="00AE7027" w:rsidRPr="00985DCE" w:rsidRDefault="00AE7027" w:rsidP="004C73DC">
      <w:pPr>
        <w:pStyle w:val="ListParagraph"/>
        <w:numPr>
          <w:ilvl w:val="0"/>
          <w:numId w:val="3"/>
        </w:numPr>
        <w:tabs>
          <w:tab w:val="right" w:pos="1106"/>
        </w:tabs>
        <w:bidi/>
        <w:spacing w:line="360" w:lineRule="auto"/>
        <w:jc w:val="both"/>
        <w:rPr>
          <w:rFonts w:cstheme="minorHAnsi"/>
          <w:lang w:bidi="ar-SA"/>
        </w:rPr>
      </w:pPr>
      <w:r w:rsidRPr="00985DCE">
        <w:rPr>
          <w:rFonts w:cstheme="minorHAnsi"/>
          <w:rtl/>
        </w:rPr>
        <w:t xml:space="preserve">לא יועסק </w:t>
      </w:r>
      <w:r w:rsidR="00563DCC">
        <w:rPr>
          <w:rFonts w:cstheme="minorHAnsi" w:hint="cs"/>
          <w:rtl/>
        </w:rPr>
        <w:t>כ</w:t>
      </w:r>
      <w:r w:rsidR="004755F8">
        <w:rPr>
          <w:rFonts w:cstheme="minorHAnsi" w:hint="cs"/>
          <w:rtl/>
        </w:rPr>
        <w:t>מזכיר ועדת קלפי</w:t>
      </w:r>
      <w:r w:rsidRPr="00985DCE">
        <w:rPr>
          <w:rFonts w:cstheme="minorHAnsi"/>
          <w:rtl/>
        </w:rPr>
        <w:t xml:space="preserve"> </w:t>
      </w:r>
      <w:r w:rsidR="00563DCC">
        <w:rPr>
          <w:rFonts w:cstheme="minorHAnsi" w:hint="cs"/>
          <w:rtl/>
        </w:rPr>
        <w:t xml:space="preserve">מועמד </w:t>
      </w:r>
      <w:r w:rsidR="00E87E63">
        <w:rPr>
          <w:rFonts w:cstheme="minorHAnsi" w:hint="cs"/>
          <w:rtl/>
        </w:rPr>
        <w:t>שהוא עובד אותה רשות מקומית (לרבות תאגיד עירוני של אותה רשות מקומית)</w:t>
      </w:r>
      <w:r w:rsidRPr="00985DCE">
        <w:rPr>
          <w:rFonts w:cstheme="minorHAnsi"/>
          <w:rtl/>
        </w:rPr>
        <w:t>.</w:t>
      </w:r>
      <w:r w:rsidR="00985DCE">
        <w:rPr>
          <w:rFonts w:cstheme="minorHAnsi" w:hint="cs"/>
          <w:rtl/>
        </w:rPr>
        <w:t xml:space="preserve"> </w:t>
      </w:r>
    </w:p>
    <w:p w14:paraId="46FE32B8" w14:textId="0EDA7D9C" w:rsidR="003007ED" w:rsidRDefault="00563DCC" w:rsidP="00D82E08">
      <w:pPr>
        <w:pStyle w:val="ListParagraph"/>
        <w:numPr>
          <w:ilvl w:val="0"/>
          <w:numId w:val="3"/>
        </w:numPr>
        <w:bidi/>
        <w:spacing w:line="360" w:lineRule="auto"/>
        <w:ind w:left="714" w:hanging="357"/>
        <w:contextualSpacing w:val="0"/>
        <w:jc w:val="both"/>
        <w:rPr>
          <w:rFonts w:cstheme="minorHAnsi"/>
        </w:rPr>
      </w:pPr>
      <w:r>
        <w:rPr>
          <w:rFonts w:cstheme="minorHAnsi" w:hint="cs"/>
          <w:rtl/>
        </w:rPr>
        <w:t>מנהל הבחירות</w:t>
      </w:r>
      <w:r w:rsidR="003307AA">
        <w:rPr>
          <w:rFonts w:cstheme="minorHAnsi" w:hint="cs"/>
          <w:rtl/>
        </w:rPr>
        <w:t xml:space="preserve"> </w:t>
      </w:r>
      <w:r w:rsidR="003007ED" w:rsidRPr="00985DCE">
        <w:rPr>
          <w:rFonts w:cstheme="minorHAnsi"/>
          <w:rtl/>
        </w:rPr>
        <w:t xml:space="preserve">אינו מתחייב לראיין כל מי שהגיש מועמדות ואינו מתחייב </w:t>
      </w:r>
      <w:r w:rsidR="00D82E08">
        <w:rPr>
          <w:rFonts w:cstheme="minorHAnsi" w:hint="cs"/>
          <w:rtl/>
        </w:rPr>
        <w:t>למנות</w:t>
      </w:r>
      <w:r w:rsidR="00D82E08" w:rsidRPr="00985DCE">
        <w:rPr>
          <w:rFonts w:cstheme="minorHAnsi"/>
          <w:rtl/>
        </w:rPr>
        <w:t xml:space="preserve"> </w:t>
      </w:r>
      <w:r w:rsidR="003007ED" w:rsidRPr="00985DCE">
        <w:rPr>
          <w:rFonts w:cstheme="minorHAnsi"/>
          <w:rtl/>
        </w:rPr>
        <w:t>את כל מי הגיש מועמדות ועבר את תהליך המיון.</w:t>
      </w:r>
    </w:p>
    <w:p w14:paraId="20EC9A82" w14:textId="77777777" w:rsidR="00985DCE" w:rsidRPr="006131C8" w:rsidRDefault="00985DCE" w:rsidP="004C73DC">
      <w:pPr>
        <w:pStyle w:val="ListParagraph"/>
        <w:numPr>
          <w:ilvl w:val="0"/>
          <w:numId w:val="3"/>
        </w:numPr>
        <w:bidi/>
        <w:spacing w:before="100" w:beforeAutospacing="1" w:after="100" w:afterAutospacing="1" w:line="360" w:lineRule="auto"/>
        <w:ind w:left="714" w:hanging="357"/>
        <w:contextualSpacing w:val="0"/>
        <w:jc w:val="both"/>
        <w:rPr>
          <w:rFonts w:cstheme="minorHAnsi"/>
        </w:rPr>
      </w:pPr>
      <w:r w:rsidRPr="006131C8">
        <w:rPr>
          <w:rFonts w:cstheme="minorHAnsi"/>
          <w:rtl/>
        </w:rPr>
        <w:t>אי הופעה לראיון שנקבע ייחשב לוויתור / הסרת מועמדות לתפקיד.</w:t>
      </w:r>
    </w:p>
    <w:p w14:paraId="2FF022A7" w14:textId="77777777" w:rsidR="006C22DE" w:rsidRPr="006131C8" w:rsidRDefault="00B836F3" w:rsidP="004C73DC">
      <w:pPr>
        <w:pStyle w:val="ListParagraph"/>
        <w:numPr>
          <w:ilvl w:val="0"/>
          <w:numId w:val="3"/>
        </w:numPr>
        <w:bidi/>
        <w:spacing w:before="100" w:beforeAutospacing="1" w:after="100" w:afterAutospacing="1" w:line="360" w:lineRule="auto"/>
        <w:ind w:left="714" w:hanging="357"/>
        <w:contextualSpacing w:val="0"/>
        <w:jc w:val="both"/>
        <w:rPr>
          <w:rFonts w:cstheme="minorHAnsi"/>
        </w:rPr>
      </w:pPr>
      <w:r w:rsidRPr="006131C8">
        <w:rPr>
          <w:rFonts w:cstheme="minorHAnsi" w:hint="cs"/>
          <w:rtl/>
        </w:rPr>
        <w:t>המועמד יציין העדפה למחוז ושלוש רשויות בהן הוא מבקש להיות משובץ כמזכיר</w:t>
      </w:r>
      <w:r w:rsidR="006C22DE" w:rsidRPr="006131C8">
        <w:rPr>
          <w:rFonts w:cstheme="minorHAnsi" w:hint="cs"/>
          <w:rtl/>
        </w:rPr>
        <w:t xml:space="preserve">. </w:t>
      </w:r>
    </w:p>
    <w:p w14:paraId="2A6E27B4" w14:textId="6F118DEE" w:rsidR="00B836F3" w:rsidRPr="006131C8" w:rsidRDefault="00D82E08" w:rsidP="004C73DC">
      <w:pPr>
        <w:pStyle w:val="ListParagraph"/>
        <w:numPr>
          <w:ilvl w:val="0"/>
          <w:numId w:val="3"/>
        </w:numPr>
        <w:bidi/>
        <w:spacing w:before="100" w:beforeAutospacing="1" w:after="100" w:afterAutospacing="1" w:line="360" w:lineRule="auto"/>
        <w:ind w:left="714" w:hanging="357"/>
        <w:contextualSpacing w:val="0"/>
        <w:jc w:val="both"/>
        <w:rPr>
          <w:rFonts w:cs="Times New Roman"/>
          <w:rtl/>
        </w:rPr>
      </w:pPr>
      <w:r w:rsidRPr="006131C8">
        <w:rPr>
          <w:rFonts w:ascii="David" w:hAnsi="David" w:hint="cs"/>
          <w:sz w:val="22"/>
          <w:szCs w:val="22"/>
          <w:rtl/>
        </w:rPr>
        <w:t>ככלל, מועמד לא ימונה לכהן בוועדת קלפי השוכנת ביישוב בו הוא מתגורר, אם מדובר ביישוב קטן, או בשכונה שבה הוא מתגורר, אם המדובר בעיר או ביישוב גדול אחר, אלא במקרים חריגים אם לא תהיה אפשרות אחרת</w:t>
      </w:r>
      <w:r w:rsidR="006C22DE" w:rsidRPr="006131C8">
        <w:rPr>
          <w:rFonts w:cstheme="minorHAnsi" w:hint="cs"/>
          <w:rtl/>
        </w:rPr>
        <w:t>.</w:t>
      </w:r>
    </w:p>
    <w:p w14:paraId="5EF5DF5C" w14:textId="77777777" w:rsidR="00AE7027" w:rsidRPr="006131C8" w:rsidRDefault="00563DCC" w:rsidP="004C73DC">
      <w:pPr>
        <w:pStyle w:val="ListParagraph"/>
        <w:numPr>
          <w:ilvl w:val="0"/>
          <w:numId w:val="3"/>
        </w:numPr>
        <w:bidi/>
        <w:spacing w:line="360" w:lineRule="auto"/>
        <w:ind w:left="714" w:hanging="357"/>
        <w:contextualSpacing w:val="0"/>
        <w:jc w:val="both"/>
        <w:rPr>
          <w:rFonts w:cstheme="minorHAnsi"/>
        </w:rPr>
      </w:pPr>
      <w:r w:rsidRPr="006131C8">
        <w:rPr>
          <w:rFonts w:cstheme="minorHAnsi" w:hint="cs"/>
          <w:rtl/>
        </w:rPr>
        <w:t>מנהל הבחירות</w:t>
      </w:r>
      <w:r w:rsidR="003007ED" w:rsidRPr="006131C8">
        <w:rPr>
          <w:rFonts w:cstheme="minorHAnsi"/>
          <w:rtl/>
        </w:rPr>
        <w:t xml:space="preserve"> שומר לעצמו את הזכות לקבוע את השיבוץ הסופי של המועמדים על פי צרכיו בלבד. </w:t>
      </w:r>
    </w:p>
    <w:p w14:paraId="1986A464" w14:textId="77777777" w:rsidR="00985DCE" w:rsidRPr="006131C8" w:rsidRDefault="00985DCE" w:rsidP="004C73DC">
      <w:pPr>
        <w:pStyle w:val="ListParagraph"/>
        <w:numPr>
          <w:ilvl w:val="0"/>
          <w:numId w:val="3"/>
        </w:numPr>
        <w:bidi/>
        <w:spacing w:before="100" w:beforeAutospacing="1" w:after="100" w:afterAutospacing="1" w:line="360" w:lineRule="auto"/>
        <w:ind w:left="714" w:hanging="357"/>
        <w:contextualSpacing w:val="0"/>
        <w:jc w:val="both"/>
        <w:rPr>
          <w:rFonts w:cstheme="minorHAnsi"/>
        </w:rPr>
      </w:pPr>
      <w:r w:rsidRPr="006131C8">
        <w:rPr>
          <w:rFonts w:cstheme="minorHAnsi"/>
          <w:rtl/>
        </w:rPr>
        <w:t>על המועמד להתייצב יום לפני הבחירות באתר הייעודי לקבלת חומרי הצבעה וציוד קלפי</w:t>
      </w:r>
      <w:r w:rsidR="00F56514" w:rsidRPr="006131C8">
        <w:rPr>
          <w:rFonts w:cstheme="minorHAnsi" w:hint="cs"/>
          <w:rtl/>
        </w:rPr>
        <w:t>.</w:t>
      </w:r>
    </w:p>
    <w:p w14:paraId="5D5D4D3E" w14:textId="77777777" w:rsidR="00D82E08" w:rsidRPr="006131C8" w:rsidRDefault="00D82E08" w:rsidP="00D82E08">
      <w:pPr>
        <w:pStyle w:val="1"/>
        <w:numPr>
          <w:ilvl w:val="0"/>
          <w:numId w:val="3"/>
        </w:numPr>
        <w:tabs>
          <w:tab w:val="left" w:pos="509"/>
        </w:tabs>
        <w:spacing w:line="360" w:lineRule="auto"/>
        <w:ind w:right="0"/>
        <w:jc w:val="both"/>
        <w:rPr>
          <w:rFonts w:ascii="David" w:hAnsi="David"/>
          <w:sz w:val="22"/>
          <w:szCs w:val="22"/>
        </w:rPr>
      </w:pPr>
      <w:r w:rsidRPr="006131C8">
        <w:rPr>
          <w:rFonts w:ascii="David" w:hAnsi="David"/>
          <w:sz w:val="22"/>
          <w:szCs w:val="22"/>
          <w:rtl/>
        </w:rPr>
        <w:lastRenderedPageBreak/>
        <w:t>באחריות</w:t>
      </w:r>
      <w:r w:rsidRPr="006131C8">
        <w:rPr>
          <w:rFonts w:ascii="David" w:hAnsi="David" w:hint="cs"/>
          <w:sz w:val="22"/>
          <w:szCs w:val="22"/>
          <w:rtl/>
        </w:rPr>
        <w:t xml:space="preserve"> המזכיר ל</w:t>
      </w:r>
      <w:r w:rsidRPr="006131C8">
        <w:rPr>
          <w:rFonts w:ascii="David" w:hAnsi="David"/>
          <w:sz w:val="22"/>
          <w:szCs w:val="22"/>
          <w:rtl/>
        </w:rPr>
        <w:t>הביא את החומר הרגיש לקלפי</w:t>
      </w:r>
      <w:r w:rsidRPr="006131C8">
        <w:rPr>
          <w:rFonts w:ascii="David" w:hAnsi="David" w:hint="cs"/>
          <w:sz w:val="22"/>
          <w:szCs w:val="22"/>
          <w:rtl/>
        </w:rPr>
        <w:t>, והוא מנוע  מלעזוב את מקום הקלפי עד לתום הליך ספירת הקולות ואריזת חומרי הבחירות</w:t>
      </w:r>
      <w:r w:rsidRPr="006131C8">
        <w:rPr>
          <w:rFonts w:ascii="David" w:hAnsi="David"/>
          <w:sz w:val="22"/>
          <w:szCs w:val="22"/>
          <w:rtl/>
        </w:rPr>
        <w:t xml:space="preserve"> </w:t>
      </w:r>
      <w:r w:rsidRPr="006131C8">
        <w:rPr>
          <w:rFonts w:ascii="David" w:hAnsi="David" w:hint="cs"/>
          <w:sz w:val="22"/>
          <w:szCs w:val="22"/>
          <w:rtl/>
        </w:rPr>
        <w:t>ומחויב להעבירם</w:t>
      </w:r>
      <w:r w:rsidRPr="006131C8">
        <w:rPr>
          <w:rFonts w:ascii="David" w:hAnsi="David"/>
          <w:sz w:val="22"/>
          <w:szCs w:val="22"/>
          <w:rtl/>
        </w:rPr>
        <w:t xml:space="preserve"> לאתר הקליטה הייעודי</w:t>
      </w:r>
      <w:r w:rsidRPr="006131C8">
        <w:rPr>
          <w:rFonts w:ascii="David" w:hAnsi="David" w:hint="cs"/>
          <w:sz w:val="22"/>
          <w:szCs w:val="22"/>
          <w:rtl/>
        </w:rPr>
        <w:t xml:space="preserve"> </w:t>
      </w:r>
      <w:r w:rsidRPr="006131C8">
        <w:rPr>
          <w:rFonts w:ascii="David" w:hAnsi="David"/>
          <w:sz w:val="22"/>
          <w:szCs w:val="22"/>
          <w:rtl/>
        </w:rPr>
        <w:t xml:space="preserve"> שקבע</w:t>
      </w:r>
      <w:r w:rsidRPr="006131C8">
        <w:rPr>
          <w:rFonts w:ascii="David" w:hAnsi="David" w:hint="cs"/>
          <w:sz w:val="22"/>
          <w:szCs w:val="22"/>
          <w:rtl/>
        </w:rPr>
        <w:t xml:space="preserve">  מנהל הבחירות</w:t>
      </w:r>
      <w:r w:rsidRPr="006131C8">
        <w:rPr>
          <w:rFonts w:ascii="David" w:hAnsi="David"/>
          <w:sz w:val="22"/>
          <w:szCs w:val="22"/>
          <w:rtl/>
        </w:rPr>
        <w:t>.</w:t>
      </w:r>
      <w:r w:rsidRPr="006131C8">
        <w:rPr>
          <w:rFonts w:ascii="David" w:hAnsi="David" w:hint="cs"/>
          <w:sz w:val="22"/>
          <w:szCs w:val="22"/>
          <w:rtl/>
        </w:rPr>
        <w:t xml:space="preserve"> התהליך עשוי להימשך מעל ל-20 שעות.</w:t>
      </w:r>
    </w:p>
    <w:p w14:paraId="6277FDD6" w14:textId="77777777" w:rsidR="004755F8" w:rsidRPr="006131C8" w:rsidRDefault="004755F8" w:rsidP="004C73DC">
      <w:pPr>
        <w:pStyle w:val="ListParagraph"/>
        <w:numPr>
          <w:ilvl w:val="0"/>
          <w:numId w:val="3"/>
        </w:numPr>
        <w:bidi/>
        <w:spacing w:before="100" w:beforeAutospacing="1" w:after="100" w:afterAutospacing="1" w:line="360" w:lineRule="auto"/>
        <w:ind w:left="714"/>
        <w:contextualSpacing w:val="0"/>
        <w:jc w:val="both"/>
        <w:rPr>
          <w:rFonts w:cstheme="minorHAnsi"/>
        </w:rPr>
      </w:pPr>
      <w:r w:rsidRPr="006131C8">
        <w:rPr>
          <w:rFonts w:cstheme="minorHAnsi" w:hint="cs"/>
          <w:rtl/>
        </w:rPr>
        <w:t>יובהר ש</w:t>
      </w:r>
      <w:r w:rsidR="00E87E63" w:rsidRPr="006131C8">
        <w:rPr>
          <w:rFonts w:cstheme="minorHAnsi" w:hint="cs"/>
          <w:rtl/>
        </w:rPr>
        <w:t>המזכיר הוא נושא משרה, ואינו עובד</w:t>
      </w:r>
      <w:r w:rsidRPr="006131C8">
        <w:rPr>
          <w:rFonts w:cstheme="minorHAnsi" w:hint="cs"/>
          <w:rtl/>
        </w:rPr>
        <w:t>.</w:t>
      </w:r>
    </w:p>
    <w:p w14:paraId="3051F82C" w14:textId="77777777" w:rsidR="00985DCE" w:rsidRPr="006131C8" w:rsidRDefault="00404469" w:rsidP="004C73DC">
      <w:pPr>
        <w:pStyle w:val="ListParagraph"/>
        <w:numPr>
          <w:ilvl w:val="0"/>
          <w:numId w:val="3"/>
        </w:numPr>
        <w:bidi/>
        <w:spacing w:before="100" w:beforeAutospacing="1" w:after="100" w:afterAutospacing="1" w:line="360" w:lineRule="auto"/>
        <w:ind w:left="714"/>
        <w:contextualSpacing w:val="0"/>
        <w:jc w:val="both"/>
        <w:rPr>
          <w:rFonts w:cstheme="minorHAnsi"/>
        </w:rPr>
      </w:pPr>
      <w:r w:rsidRPr="006131C8">
        <w:rPr>
          <w:rFonts w:cstheme="minorHAnsi" w:hint="cs"/>
          <w:rtl/>
        </w:rPr>
        <w:t>על המועמד להצהיר על כך שלא ייסע</w:t>
      </w:r>
      <w:r w:rsidR="00985DCE" w:rsidRPr="006131C8">
        <w:rPr>
          <w:rFonts w:cstheme="minorHAnsi"/>
          <w:rtl/>
        </w:rPr>
        <w:t xml:space="preserve"> בתחבורה ציבורית כאשר </w:t>
      </w:r>
      <w:r w:rsidRPr="006131C8">
        <w:rPr>
          <w:rFonts w:cstheme="minorHAnsi" w:hint="cs"/>
          <w:rtl/>
        </w:rPr>
        <w:t>החומר הרגיש ברשותו</w:t>
      </w:r>
      <w:r w:rsidRPr="006131C8">
        <w:rPr>
          <w:rFonts w:cstheme="minorHAnsi"/>
          <w:rtl/>
        </w:rPr>
        <w:t>, למעט במונית פרטית</w:t>
      </w:r>
      <w:r w:rsidR="00985DCE" w:rsidRPr="006131C8">
        <w:rPr>
          <w:rFonts w:cstheme="minorHAnsi"/>
          <w:rtl/>
        </w:rPr>
        <w:t xml:space="preserve"> </w:t>
      </w:r>
      <w:r w:rsidRPr="006131C8">
        <w:rPr>
          <w:rFonts w:cstheme="minorHAnsi" w:hint="cs"/>
          <w:rtl/>
        </w:rPr>
        <w:t>וזאת ל</w:t>
      </w:r>
      <w:r w:rsidRPr="006131C8">
        <w:rPr>
          <w:rFonts w:cstheme="minorHAnsi"/>
          <w:rtl/>
        </w:rPr>
        <w:t>נוכח רגישות החומר</w:t>
      </w:r>
      <w:r w:rsidR="00F56514" w:rsidRPr="006131C8">
        <w:rPr>
          <w:rFonts w:cstheme="minorHAnsi" w:hint="cs"/>
          <w:rtl/>
        </w:rPr>
        <w:t>.</w:t>
      </w:r>
    </w:p>
    <w:p w14:paraId="53AA8C5F" w14:textId="77777777" w:rsidR="00985DCE" w:rsidRDefault="00985DCE" w:rsidP="004C73DC">
      <w:pPr>
        <w:pStyle w:val="ListParagraph"/>
        <w:bidi/>
        <w:spacing w:line="360" w:lineRule="auto"/>
        <w:ind w:left="714"/>
        <w:contextualSpacing w:val="0"/>
        <w:jc w:val="both"/>
        <w:rPr>
          <w:rFonts w:cs="Times New Roman"/>
          <w:rtl/>
        </w:rPr>
      </w:pPr>
    </w:p>
    <w:p w14:paraId="50D7F0ED" w14:textId="46B6E147" w:rsidR="00985DCE" w:rsidRPr="00985DCE" w:rsidRDefault="00985DCE" w:rsidP="006131C8">
      <w:pPr>
        <w:pStyle w:val="ListParagraph"/>
        <w:bidi/>
        <w:spacing w:line="360" w:lineRule="auto"/>
        <w:ind w:left="714"/>
        <w:contextualSpacing w:val="0"/>
        <w:jc w:val="both"/>
        <w:rPr>
          <w:rFonts w:cstheme="minorHAnsi"/>
          <w:b/>
          <w:bCs/>
          <w:u w:val="single"/>
        </w:rPr>
      </w:pPr>
      <w:r w:rsidRPr="00985DCE">
        <w:rPr>
          <w:rFonts w:cstheme="minorHAnsi" w:hint="cs"/>
          <w:b/>
          <w:bCs/>
          <w:u w:val="single"/>
          <w:rtl/>
        </w:rPr>
        <w:t xml:space="preserve">תנאי </w:t>
      </w:r>
      <w:r w:rsidR="006131C8">
        <w:rPr>
          <w:rFonts w:cstheme="minorHAnsi" w:hint="cs"/>
          <w:b/>
          <w:bCs/>
          <w:u w:val="single"/>
          <w:rtl/>
        </w:rPr>
        <w:t>העסקה</w:t>
      </w:r>
      <w:r w:rsidRPr="00985DCE">
        <w:rPr>
          <w:rFonts w:cstheme="minorHAnsi" w:hint="cs"/>
          <w:b/>
          <w:bCs/>
          <w:u w:val="single"/>
          <w:rtl/>
        </w:rPr>
        <w:t xml:space="preserve"> </w:t>
      </w:r>
      <w:r w:rsidR="00D82E08">
        <w:rPr>
          <w:rFonts w:cstheme="minorHAnsi" w:hint="cs"/>
          <w:b/>
          <w:bCs/>
          <w:u w:val="single"/>
          <w:rtl/>
        </w:rPr>
        <w:t>ותגמול</w:t>
      </w:r>
      <w:r w:rsidR="00D82E08" w:rsidRPr="00985DCE">
        <w:rPr>
          <w:rFonts w:cstheme="minorHAnsi" w:hint="cs"/>
          <w:b/>
          <w:bCs/>
          <w:u w:val="single"/>
          <w:rtl/>
        </w:rPr>
        <w:t xml:space="preserve"> </w:t>
      </w:r>
    </w:p>
    <w:p w14:paraId="07429AD4" w14:textId="77777777" w:rsidR="00C01F86" w:rsidRPr="00985DCE" w:rsidRDefault="000579C6" w:rsidP="004C73DC">
      <w:pPr>
        <w:pStyle w:val="ListParagraph"/>
        <w:numPr>
          <w:ilvl w:val="0"/>
          <w:numId w:val="3"/>
        </w:numPr>
        <w:bidi/>
        <w:spacing w:before="100" w:beforeAutospacing="1" w:after="100" w:afterAutospacing="1" w:line="360" w:lineRule="auto"/>
        <w:ind w:left="714" w:hanging="357"/>
        <w:contextualSpacing w:val="0"/>
        <w:jc w:val="both"/>
        <w:rPr>
          <w:rFonts w:cstheme="minorHAnsi"/>
        </w:rPr>
      </w:pPr>
      <w:r>
        <w:rPr>
          <w:rFonts w:cstheme="minorHAnsi" w:hint="cs"/>
          <w:rtl/>
        </w:rPr>
        <w:t>התשלום הכולל</w:t>
      </w:r>
      <w:r w:rsidR="00AE7027" w:rsidRPr="00985DCE">
        <w:rPr>
          <w:rFonts w:cstheme="minorHAnsi"/>
          <w:rtl/>
        </w:rPr>
        <w:t xml:space="preserve"> למזכיר </w:t>
      </w:r>
      <w:r w:rsidR="00AE7027" w:rsidRPr="00A0140B">
        <w:rPr>
          <w:rFonts w:cstheme="minorHAnsi"/>
          <w:rtl/>
        </w:rPr>
        <w:t xml:space="preserve">קלפי </w:t>
      </w:r>
      <w:r w:rsidR="0017309A" w:rsidRPr="00A0140B">
        <w:rPr>
          <w:rFonts w:cstheme="minorHAnsi"/>
          <w:rtl/>
        </w:rPr>
        <w:t>הינו 2</w:t>
      </w:r>
      <w:r w:rsidR="00A0140B" w:rsidRPr="00A0140B">
        <w:rPr>
          <w:rFonts w:cstheme="minorHAnsi" w:hint="cs"/>
          <w:rtl/>
        </w:rPr>
        <w:t>,</w:t>
      </w:r>
      <w:r w:rsidR="0017309A" w:rsidRPr="00A0140B">
        <w:rPr>
          <w:rFonts w:cstheme="minorHAnsi"/>
          <w:rtl/>
        </w:rPr>
        <w:t>868</w:t>
      </w:r>
      <w:r w:rsidR="00AE7027" w:rsidRPr="00A0140B">
        <w:rPr>
          <w:rFonts w:cstheme="minorHAnsi"/>
          <w:rtl/>
        </w:rPr>
        <w:t xml:space="preserve"> ₪ (ברוטו).</w:t>
      </w:r>
      <w:r w:rsidR="00AE7027" w:rsidRPr="00985DCE">
        <w:rPr>
          <w:rFonts w:cstheme="minorHAnsi"/>
          <w:rtl/>
        </w:rPr>
        <w:t xml:space="preserve"> </w:t>
      </w:r>
      <w:r>
        <w:rPr>
          <w:rFonts w:cstheme="minorHAnsi" w:hint="cs"/>
          <w:rtl/>
        </w:rPr>
        <w:t>התשלום</w:t>
      </w:r>
      <w:r w:rsidR="00AE7027" w:rsidRPr="00985DCE">
        <w:rPr>
          <w:rFonts w:cstheme="minorHAnsi"/>
          <w:rtl/>
        </w:rPr>
        <w:t xml:space="preserve"> ישולם רק לאחר יום הבחירות, והוא מותנה בקבלת כתב מינוי ובביצוע התפקיד בהצלחה. לא ישולם כל תשלום למי שלא שובץ </w:t>
      </w:r>
      <w:r>
        <w:rPr>
          <w:rFonts w:cstheme="minorHAnsi" w:hint="cs"/>
          <w:rtl/>
        </w:rPr>
        <w:t>לתפקיד</w:t>
      </w:r>
      <w:r w:rsidR="00AE7027" w:rsidRPr="00985DCE">
        <w:rPr>
          <w:rFonts w:cstheme="minorHAnsi"/>
          <w:rtl/>
        </w:rPr>
        <w:t xml:space="preserve">. </w:t>
      </w:r>
    </w:p>
    <w:p w14:paraId="213A6B9E" w14:textId="77777777" w:rsidR="000B36A5" w:rsidRDefault="00985DCE" w:rsidP="004C73DC">
      <w:pPr>
        <w:pStyle w:val="ListParagraph"/>
        <w:numPr>
          <w:ilvl w:val="0"/>
          <w:numId w:val="3"/>
        </w:numPr>
        <w:bidi/>
        <w:spacing w:before="100" w:beforeAutospacing="1" w:after="100" w:afterAutospacing="1" w:line="360" w:lineRule="auto"/>
        <w:ind w:left="714" w:hanging="357"/>
        <w:contextualSpacing w:val="0"/>
        <w:jc w:val="both"/>
        <w:rPr>
          <w:rFonts w:cstheme="minorHAnsi"/>
        </w:rPr>
      </w:pPr>
      <w:r w:rsidRPr="00A0140B">
        <w:rPr>
          <w:rFonts w:cstheme="minorHAnsi" w:hint="cs"/>
          <w:rtl/>
        </w:rPr>
        <w:t>יובהר כי</w:t>
      </w:r>
      <w:r w:rsidRPr="00A0140B">
        <w:rPr>
          <w:rFonts w:cstheme="minorHAnsi"/>
          <w:rtl/>
        </w:rPr>
        <w:t xml:space="preserve"> </w:t>
      </w:r>
      <w:r w:rsidR="000579C6">
        <w:rPr>
          <w:rFonts w:cstheme="minorHAnsi" w:hint="cs"/>
          <w:rtl/>
        </w:rPr>
        <w:t>התשלום</w:t>
      </w:r>
      <w:r w:rsidR="000579C6" w:rsidRPr="00A0140B">
        <w:rPr>
          <w:rFonts w:cstheme="minorHAnsi"/>
          <w:rtl/>
        </w:rPr>
        <w:t xml:space="preserve"> </w:t>
      </w:r>
      <w:r w:rsidR="000B36A5" w:rsidRPr="00A0140B">
        <w:rPr>
          <w:rFonts w:cstheme="minorHAnsi"/>
          <w:rtl/>
        </w:rPr>
        <w:t xml:space="preserve">מגלם בחובו את התשלום בגין </w:t>
      </w:r>
      <w:r w:rsidR="000B36A5" w:rsidRPr="004755F8">
        <w:rPr>
          <w:rFonts w:cstheme="minorHAnsi"/>
          <w:b/>
          <w:bCs/>
          <w:rtl/>
        </w:rPr>
        <w:t>כל הפעולות</w:t>
      </w:r>
      <w:r w:rsidR="000B36A5" w:rsidRPr="00A0140B">
        <w:rPr>
          <w:rFonts w:cstheme="minorHAnsi"/>
          <w:rtl/>
        </w:rPr>
        <w:t xml:space="preserve"> הנוגעות </w:t>
      </w:r>
      <w:r w:rsidR="000579C6">
        <w:rPr>
          <w:rFonts w:cstheme="minorHAnsi" w:hint="cs"/>
          <w:rtl/>
        </w:rPr>
        <w:t>ל</w:t>
      </w:r>
      <w:r w:rsidR="000B36A5" w:rsidRPr="00A0140B">
        <w:rPr>
          <w:rFonts w:cstheme="minorHAnsi"/>
          <w:rtl/>
        </w:rPr>
        <w:t xml:space="preserve">תפקיד זה, ובכלל זה –ראיון והדרכה, ביצוע מבחן, הגעה לאתר הייעודי לאיסוף חומר, נסיעות וכד'. ולא ישולם </w:t>
      </w:r>
      <w:r w:rsidR="004755F8">
        <w:rPr>
          <w:rFonts w:cstheme="minorHAnsi" w:hint="cs"/>
          <w:rtl/>
        </w:rPr>
        <w:t>למועמד</w:t>
      </w:r>
      <w:r w:rsidR="004755F8" w:rsidRPr="00A0140B">
        <w:rPr>
          <w:rFonts w:cstheme="minorHAnsi"/>
          <w:rtl/>
        </w:rPr>
        <w:t xml:space="preserve"> </w:t>
      </w:r>
      <w:r w:rsidR="000B36A5" w:rsidRPr="00A0140B">
        <w:rPr>
          <w:rFonts w:cstheme="minorHAnsi"/>
          <w:rtl/>
        </w:rPr>
        <w:t xml:space="preserve">כל תשלום נוסף . </w:t>
      </w:r>
    </w:p>
    <w:p w14:paraId="593F5381" w14:textId="77777777" w:rsidR="00F56514" w:rsidRDefault="000579C6" w:rsidP="004C73DC">
      <w:pPr>
        <w:pStyle w:val="ListParagraph"/>
        <w:numPr>
          <w:ilvl w:val="0"/>
          <w:numId w:val="3"/>
        </w:numPr>
        <w:bidi/>
        <w:spacing w:before="100" w:beforeAutospacing="1" w:after="100" w:afterAutospacing="1" w:line="360" w:lineRule="auto"/>
        <w:ind w:left="714" w:hanging="357"/>
        <w:contextualSpacing w:val="0"/>
        <w:jc w:val="both"/>
        <w:rPr>
          <w:rFonts w:cstheme="minorHAnsi"/>
        </w:rPr>
      </w:pPr>
      <w:r>
        <w:rPr>
          <w:rFonts w:cstheme="minorHAnsi" w:hint="cs"/>
          <w:rtl/>
        </w:rPr>
        <w:t>למזכיר שיישא בתפקיד גם</w:t>
      </w:r>
      <w:r w:rsidR="00F56514">
        <w:rPr>
          <w:rFonts w:cstheme="minorHAnsi" w:hint="cs"/>
          <w:rtl/>
        </w:rPr>
        <w:t xml:space="preserve"> </w:t>
      </w:r>
      <w:r>
        <w:rPr>
          <w:rFonts w:cstheme="minorHAnsi" w:hint="cs"/>
          <w:rtl/>
        </w:rPr>
        <w:t>ב</w:t>
      </w:r>
      <w:r w:rsidR="00F56514">
        <w:rPr>
          <w:rFonts w:cstheme="minorHAnsi" w:hint="cs"/>
          <w:rtl/>
        </w:rPr>
        <w:t>בחירות</w:t>
      </w:r>
      <w:r>
        <w:rPr>
          <w:rFonts w:cstheme="minorHAnsi" w:hint="cs"/>
          <w:rtl/>
        </w:rPr>
        <w:t xml:space="preserve"> חוזרות</w:t>
      </w:r>
      <w:r w:rsidR="00F56514">
        <w:rPr>
          <w:rFonts w:cstheme="minorHAnsi" w:hint="cs"/>
          <w:rtl/>
        </w:rPr>
        <w:t xml:space="preserve"> </w:t>
      </w:r>
      <w:r>
        <w:rPr>
          <w:rFonts w:cstheme="minorHAnsi" w:hint="cs"/>
          <w:rtl/>
        </w:rPr>
        <w:t>("</w:t>
      </w:r>
      <w:r w:rsidR="00F56514">
        <w:rPr>
          <w:rFonts w:cstheme="minorHAnsi" w:hint="cs"/>
          <w:rtl/>
        </w:rPr>
        <w:t>סבב שני</w:t>
      </w:r>
      <w:r>
        <w:rPr>
          <w:rFonts w:cstheme="minorHAnsi" w:hint="cs"/>
          <w:rtl/>
        </w:rPr>
        <w:t>")</w:t>
      </w:r>
      <w:r w:rsidR="00252384">
        <w:rPr>
          <w:rFonts w:cstheme="minorHAnsi" w:hint="cs"/>
          <w:rtl/>
        </w:rPr>
        <w:t xml:space="preserve"> ברשות,</w:t>
      </w:r>
      <w:r w:rsidR="00F56514">
        <w:rPr>
          <w:rFonts w:cstheme="minorHAnsi" w:hint="cs"/>
          <w:rtl/>
        </w:rPr>
        <w:t xml:space="preserve"> </w:t>
      </w:r>
      <w:r>
        <w:rPr>
          <w:rFonts w:cstheme="minorHAnsi" w:hint="cs"/>
          <w:rtl/>
        </w:rPr>
        <w:t xml:space="preserve">ישולם תשלום בגובה </w:t>
      </w:r>
      <w:r w:rsidR="00C17E76">
        <w:rPr>
          <w:rFonts w:cstheme="minorHAnsi" w:hint="cs"/>
          <w:rtl/>
        </w:rPr>
        <w:t xml:space="preserve">1,958 ₪ </w:t>
      </w:r>
      <w:r w:rsidR="00D82E08">
        <w:rPr>
          <w:rFonts w:cstheme="minorHAnsi" w:hint="cs"/>
          <w:rtl/>
        </w:rPr>
        <w:t xml:space="preserve">ברוטו </w:t>
      </w:r>
      <w:r w:rsidR="00252384">
        <w:rPr>
          <w:rFonts w:cstheme="minorHAnsi" w:hint="cs"/>
          <w:rtl/>
        </w:rPr>
        <w:t>יובהר ש</w:t>
      </w:r>
      <w:r>
        <w:rPr>
          <w:rFonts w:cstheme="minorHAnsi" w:hint="cs"/>
          <w:rtl/>
        </w:rPr>
        <w:t>מינוי מועמד לתפקיד בבחירות חוזרות נעשה בהתאם לשיקול דעת מנהל הבחירות</w:t>
      </w:r>
      <w:r w:rsidR="00252384">
        <w:rPr>
          <w:rFonts w:cstheme="minorHAnsi" w:hint="cs"/>
          <w:rtl/>
        </w:rPr>
        <w:t>.</w:t>
      </w:r>
    </w:p>
    <w:p w14:paraId="6D736429" w14:textId="77777777" w:rsidR="00D82E08" w:rsidRPr="00A0140B" w:rsidRDefault="00D82E08" w:rsidP="00D82E08">
      <w:pPr>
        <w:pStyle w:val="ListParagraph"/>
        <w:numPr>
          <w:ilvl w:val="0"/>
          <w:numId w:val="3"/>
        </w:numPr>
        <w:bidi/>
        <w:spacing w:before="100" w:beforeAutospacing="1" w:after="100" w:afterAutospacing="1" w:line="360" w:lineRule="auto"/>
        <w:ind w:left="714" w:hanging="357"/>
        <w:contextualSpacing w:val="0"/>
        <w:jc w:val="both"/>
        <w:rPr>
          <w:rFonts w:cstheme="minorHAnsi"/>
        </w:rPr>
      </w:pPr>
      <w:r>
        <w:rPr>
          <w:rFonts w:cstheme="minorHAnsi" w:hint="cs"/>
          <w:rtl/>
        </w:rPr>
        <w:t>התשלום לקולט הינו 1,958 ₪ ברוטו; התשלום למזכיר קלפי בקלפיות מיוחדות (בבתי סוהר, בתי חולים, קלפיות לבעלי תפקידים וכו') הינו 2,421 ₪ ברוטו.</w:t>
      </w:r>
    </w:p>
    <w:p w14:paraId="7ED67319" w14:textId="77777777" w:rsidR="00985DCE" w:rsidRPr="00A0140B" w:rsidRDefault="00AE7027" w:rsidP="004C73DC">
      <w:pPr>
        <w:pStyle w:val="ListParagraph"/>
        <w:numPr>
          <w:ilvl w:val="0"/>
          <w:numId w:val="3"/>
        </w:numPr>
        <w:bidi/>
        <w:spacing w:before="100" w:beforeAutospacing="1" w:after="100" w:afterAutospacing="1" w:line="360" w:lineRule="auto"/>
        <w:ind w:left="714" w:hanging="357"/>
        <w:contextualSpacing w:val="0"/>
        <w:jc w:val="both"/>
        <w:rPr>
          <w:rFonts w:cstheme="minorHAnsi"/>
        </w:rPr>
      </w:pPr>
      <w:r w:rsidRPr="00A0140B">
        <w:rPr>
          <w:rFonts w:cstheme="minorHAnsi"/>
          <w:rtl/>
        </w:rPr>
        <w:t>על המועמד להביא עמו לראיון צילום של ת.ז וצילום של המחאה או מסמך אישור ניהול חשבון בנק</w:t>
      </w:r>
    </w:p>
    <w:p w14:paraId="040A902E" w14:textId="1F1B0EC7" w:rsidR="00AE7027" w:rsidRDefault="00AE7027" w:rsidP="004C73DC">
      <w:pPr>
        <w:pStyle w:val="ListParagraph"/>
        <w:numPr>
          <w:ilvl w:val="0"/>
          <w:numId w:val="3"/>
        </w:numPr>
        <w:bidi/>
        <w:spacing w:before="100" w:beforeAutospacing="1" w:after="100" w:afterAutospacing="1" w:line="360" w:lineRule="auto"/>
        <w:ind w:left="714" w:hanging="357"/>
        <w:contextualSpacing w:val="0"/>
        <w:jc w:val="both"/>
        <w:rPr>
          <w:rFonts w:cstheme="minorHAnsi"/>
        </w:rPr>
      </w:pPr>
      <w:r w:rsidRPr="00A0140B">
        <w:rPr>
          <w:rFonts w:cstheme="minorHAnsi"/>
          <w:rtl/>
        </w:rPr>
        <w:t>הגשת מועמדות תתבצע באמצעות</w:t>
      </w:r>
      <w:r w:rsidR="00EA08C6">
        <w:rPr>
          <w:rFonts w:cstheme="minorHAnsi"/>
          <w:rtl/>
        </w:rPr>
        <w:t xml:space="preserve"> טופס מקוון</w:t>
      </w:r>
      <w:r w:rsidR="00EA08C6">
        <w:rPr>
          <w:rFonts w:cstheme="minorHAnsi" w:hint="cs"/>
          <w:rtl/>
        </w:rPr>
        <w:t xml:space="preserve">, </w:t>
      </w:r>
      <w:r w:rsidR="00EA08C6">
        <w:rPr>
          <w:rFonts w:cstheme="minorHAnsi"/>
          <w:rtl/>
        </w:rPr>
        <w:t>להלן הקישור</w:t>
      </w:r>
      <w:r w:rsidR="00EA08C6">
        <w:rPr>
          <w:rFonts w:cstheme="minorHAnsi" w:hint="cs"/>
          <w:rtl/>
        </w:rPr>
        <w:t>:</w:t>
      </w:r>
    </w:p>
    <w:p w14:paraId="19133E55" w14:textId="531C8DE2" w:rsidR="00EA08C6" w:rsidRPr="00EA08C6" w:rsidRDefault="00BA40F6" w:rsidP="00EA08C6">
      <w:pPr>
        <w:bidi/>
        <w:ind w:left="360"/>
        <w:rPr>
          <w:rFonts w:ascii="Arial" w:hAnsi="Arial" w:cs="Arial"/>
          <w:sz w:val="22"/>
          <w:szCs w:val="22"/>
        </w:rPr>
      </w:pPr>
      <w:hyperlink r:id="rId8" w:history="1">
        <w:r w:rsidR="00EA08C6" w:rsidRPr="00F15040">
          <w:rPr>
            <w:rStyle w:val="Hyperlink"/>
            <w:rFonts w:ascii="Segoe UI" w:hAnsi="Segoe UI" w:cs="Segoe UI"/>
            <w:sz w:val="23"/>
            <w:szCs w:val="23"/>
            <w:shd w:val="clear" w:color="auto" w:fill="F7FAFF"/>
          </w:rPr>
          <w:t>https://auth.govforms.gov.il/mw/forms/RecruitmentofSecretaries@MOIN.gov.il</w:t>
        </w:r>
      </w:hyperlink>
    </w:p>
    <w:p w14:paraId="2449DF33" w14:textId="77777777" w:rsidR="000B36A5" w:rsidRPr="00A0140B" w:rsidRDefault="00AE7027" w:rsidP="004C73DC">
      <w:pPr>
        <w:pStyle w:val="ListParagraph"/>
        <w:numPr>
          <w:ilvl w:val="0"/>
          <w:numId w:val="3"/>
        </w:numPr>
        <w:bidi/>
        <w:spacing w:before="100" w:beforeAutospacing="1" w:after="100" w:afterAutospacing="1" w:line="360" w:lineRule="auto"/>
        <w:ind w:left="714" w:hanging="357"/>
        <w:contextualSpacing w:val="0"/>
        <w:jc w:val="both"/>
        <w:rPr>
          <w:rFonts w:cstheme="minorHAnsi"/>
        </w:rPr>
      </w:pPr>
      <w:r w:rsidRPr="00A0140B">
        <w:rPr>
          <w:rFonts w:cstheme="minorHAnsi"/>
          <w:rtl/>
        </w:rPr>
        <w:t>פרטים נוספים אודות התפקיד מופיעים באתר הרשות המקומית ובאתר משרד הפנים.</w:t>
      </w:r>
      <w:r w:rsidR="00C01F86" w:rsidRPr="00A0140B">
        <w:rPr>
          <w:rFonts w:cstheme="minorHAnsi"/>
          <w:rtl/>
        </w:rPr>
        <w:t xml:space="preserve"> </w:t>
      </w:r>
    </w:p>
    <w:p w14:paraId="41045AA1" w14:textId="77777777" w:rsidR="00AE7027" w:rsidRPr="00A0140B" w:rsidRDefault="00AE7027" w:rsidP="004C73DC">
      <w:pPr>
        <w:pStyle w:val="ListParagraph"/>
        <w:numPr>
          <w:ilvl w:val="0"/>
          <w:numId w:val="3"/>
        </w:numPr>
        <w:bidi/>
        <w:spacing w:before="100" w:beforeAutospacing="1" w:after="100" w:afterAutospacing="1" w:line="360" w:lineRule="auto"/>
        <w:ind w:left="714" w:hanging="357"/>
        <w:contextualSpacing w:val="0"/>
        <w:jc w:val="both"/>
        <w:rPr>
          <w:rFonts w:cstheme="minorHAnsi"/>
        </w:rPr>
      </w:pPr>
      <w:r w:rsidRPr="00A0140B">
        <w:rPr>
          <w:rFonts w:cstheme="minorHAnsi"/>
          <w:rtl/>
        </w:rPr>
        <w:t xml:space="preserve">ניתן להגיש מועמדות </w:t>
      </w:r>
      <w:r w:rsidRPr="00A0140B">
        <w:rPr>
          <w:rFonts w:cstheme="minorHAnsi"/>
          <w:u w:val="single"/>
          <w:rtl/>
        </w:rPr>
        <w:t>עד ליום</w:t>
      </w:r>
      <w:r w:rsidR="00A643A6" w:rsidRPr="00A0140B">
        <w:rPr>
          <w:rFonts w:cstheme="minorHAnsi" w:hint="cs"/>
          <w:u w:val="single"/>
          <w:rtl/>
        </w:rPr>
        <w:t xml:space="preserve"> 2</w:t>
      </w:r>
      <w:r w:rsidR="00C17E76">
        <w:rPr>
          <w:rFonts w:cstheme="minorHAnsi" w:hint="cs"/>
          <w:u w:val="single"/>
          <w:rtl/>
        </w:rPr>
        <w:t>4</w:t>
      </w:r>
      <w:r w:rsidR="00A643A6" w:rsidRPr="00A0140B">
        <w:rPr>
          <w:rFonts w:cstheme="minorHAnsi" w:hint="cs"/>
          <w:u w:val="single"/>
          <w:rtl/>
        </w:rPr>
        <w:t>/08/2023</w:t>
      </w:r>
      <w:r w:rsidRPr="00A0140B">
        <w:rPr>
          <w:rFonts w:cstheme="minorHAnsi"/>
          <w:u w:val="single"/>
          <w:rtl/>
        </w:rPr>
        <w:t xml:space="preserve"> בשעה </w:t>
      </w:r>
      <w:r w:rsidR="00A643A6" w:rsidRPr="00A0140B">
        <w:rPr>
          <w:rFonts w:cstheme="minorHAnsi" w:hint="cs"/>
          <w:u w:val="single"/>
          <w:rtl/>
        </w:rPr>
        <w:t>16:00</w:t>
      </w:r>
      <w:r w:rsidRPr="00A0140B">
        <w:rPr>
          <w:rFonts w:cstheme="minorHAnsi"/>
          <w:rtl/>
        </w:rPr>
        <w:t xml:space="preserve">. </w:t>
      </w:r>
    </w:p>
    <w:p w14:paraId="5F15A7AE" w14:textId="77777777" w:rsidR="00AE7027" w:rsidRPr="00610F56" w:rsidRDefault="00AE7027" w:rsidP="004C73DC">
      <w:pPr>
        <w:pStyle w:val="ListParagraph"/>
        <w:bidi/>
        <w:spacing w:line="360" w:lineRule="auto"/>
        <w:jc w:val="both"/>
        <w:rPr>
          <w:rFonts w:cs="Times New Roman"/>
          <w:rtl/>
        </w:rPr>
      </w:pPr>
    </w:p>
    <w:p w14:paraId="5CCEAC34" w14:textId="77777777" w:rsidR="00AE7027" w:rsidRPr="00985DCE" w:rsidRDefault="00AE7027" w:rsidP="004C73DC">
      <w:pPr>
        <w:bidi/>
        <w:spacing w:line="360" w:lineRule="auto"/>
        <w:jc w:val="both"/>
        <w:rPr>
          <w:rFonts w:eastAsia="Calibri" w:cs="Times New Roman"/>
          <w:rtl/>
        </w:rPr>
      </w:pPr>
      <w:r w:rsidRPr="00985DCE">
        <w:rPr>
          <w:rFonts w:cstheme="minorHAnsi"/>
          <w:rtl/>
        </w:rPr>
        <w:t>*המודעה מנוסחת בלשון זכר אך מיועדת לשני המינים</w:t>
      </w:r>
      <w:r w:rsidRPr="00985DCE">
        <w:rPr>
          <w:rFonts w:eastAsia="Calibri" w:cstheme="minorHAnsi"/>
          <w:rtl/>
        </w:rPr>
        <w:t>.</w:t>
      </w:r>
    </w:p>
    <w:p w14:paraId="7FB1399A" w14:textId="77777777" w:rsidR="00404469" w:rsidRDefault="00AE7027" w:rsidP="004C73DC">
      <w:pPr>
        <w:pStyle w:val="ListParagraph"/>
        <w:bidi/>
        <w:spacing w:line="360" w:lineRule="auto"/>
        <w:jc w:val="both"/>
        <w:rPr>
          <w:rFonts w:cs="Times New Roman"/>
          <w:rtl/>
        </w:rPr>
      </w:pPr>
      <w:r w:rsidRPr="00985DCE">
        <w:rPr>
          <w:rFonts w:cstheme="minorHAnsi"/>
          <w:rtl/>
        </w:rPr>
        <w:tab/>
      </w:r>
      <w:r w:rsidRPr="00985DCE">
        <w:rPr>
          <w:rFonts w:cstheme="minorHAnsi"/>
          <w:rtl/>
        </w:rPr>
        <w:tab/>
      </w:r>
      <w:r w:rsidRPr="00985DCE">
        <w:rPr>
          <w:rFonts w:cstheme="minorHAnsi"/>
          <w:rtl/>
        </w:rPr>
        <w:tab/>
      </w:r>
      <w:r w:rsidRPr="00985DCE">
        <w:rPr>
          <w:rFonts w:cstheme="minorHAnsi"/>
          <w:rtl/>
        </w:rPr>
        <w:tab/>
      </w:r>
      <w:r w:rsidRPr="00985DCE">
        <w:rPr>
          <w:rFonts w:cstheme="minorHAnsi"/>
          <w:rtl/>
        </w:rPr>
        <w:tab/>
      </w:r>
      <w:r w:rsidRPr="00985DCE">
        <w:rPr>
          <w:rFonts w:cstheme="minorHAnsi"/>
          <w:rtl/>
        </w:rPr>
        <w:tab/>
      </w:r>
      <w:r w:rsidRPr="00985DCE">
        <w:rPr>
          <w:rFonts w:cstheme="minorHAnsi"/>
          <w:rtl/>
        </w:rPr>
        <w:tab/>
      </w:r>
    </w:p>
    <w:p w14:paraId="4CFBCCAB" w14:textId="49A75827" w:rsidR="00EA08C6" w:rsidRPr="00985DCE" w:rsidRDefault="00AE7027" w:rsidP="00EA08C6">
      <w:pPr>
        <w:pStyle w:val="ListParagraph"/>
        <w:bidi/>
        <w:spacing w:line="360" w:lineRule="auto"/>
        <w:jc w:val="both"/>
        <w:rPr>
          <w:rFonts w:cstheme="minorHAnsi"/>
        </w:rPr>
      </w:pPr>
      <w:r w:rsidRPr="00985DCE">
        <w:rPr>
          <w:rFonts w:cstheme="minorHAnsi"/>
          <w:rtl/>
        </w:rPr>
        <w:t xml:space="preserve"> </w:t>
      </w:r>
      <w:r w:rsidR="00EA08C6">
        <w:rPr>
          <w:rFonts w:cstheme="minorHAnsi"/>
          <w:rtl/>
        </w:rPr>
        <w:tab/>
      </w:r>
      <w:r w:rsidR="00EA08C6">
        <w:rPr>
          <w:rFonts w:cstheme="minorHAnsi"/>
          <w:rtl/>
        </w:rPr>
        <w:tab/>
      </w:r>
      <w:r w:rsidR="00EA08C6">
        <w:rPr>
          <w:rFonts w:cstheme="minorHAnsi"/>
          <w:rtl/>
        </w:rPr>
        <w:tab/>
      </w:r>
    </w:p>
    <w:sectPr w:rsidR="00EA08C6" w:rsidRPr="00985DCE" w:rsidSect="00EA08C6">
      <w:pgSz w:w="11906" w:h="16838"/>
      <w:pgMar w:top="1440" w:right="1558"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E6E50" w14:textId="77777777" w:rsidR="00B44224" w:rsidRDefault="00B44224" w:rsidP="00F56514">
      <w:r>
        <w:separator/>
      </w:r>
    </w:p>
  </w:endnote>
  <w:endnote w:type="continuationSeparator" w:id="0">
    <w:p w14:paraId="1C90C26D" w14:textId="77777777" w:rsidR="00B44224" w:rsidRDefault="00B44224" w:rsidP="00F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EADA6" w14:textId="77777777" w:rsidR="00B44224" w:rsidRDefault="00B44224" w:rsidP="00F56514">
      <w:r>
        <w:separator/>
      </w:r>
    </w:p>
  </w:footnote>
  <w:footnote w:type="continuationSeparator" w:id="0">
    <w:p w14:paraId="06C328B3" w14:textId="77777777" w:rsidR="00B44224" w:rsidRDefault="00B44224" w:rsidP="00F56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3629D"/>
    <w:multiLevelType w:val="hybridMultilevel"/>
    <w:tmpl w:val="DC9CF742"/>
    <w:lvl w:ilvl="0" w:tplc="04090001">
      <w:start w:val="1"/>
      <w:numFmt w:val="bullet"/>
      <w:lvlText w:val=""/>
      <w:lvlJc w:val="left"/>
      <w:pPr>
        <w:ind w:left="869" w:hanging="360"/>
      </w:pPr>
      <w:rPr>
        <w:rFonts w:ascii="Symbol" w:hAnsi="Symbol"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1" w15:restartNumberingAfterBreak="0">
    <w:nsid w:val="32D7255C"/>
    <w:multiLevelType w:val="hybridMultilevel"/>
    <w:tmpl w:val="6B26F8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F11390F"/>
    <w:multiLevelType w:val="hybridMultilevel"/>
    <w:tmpl w:val="4B88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EF0985"/>
    <w:multiLevelType w:val="hybridMultilevel"/>
    <w:tmpl w:val="3DCC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E65BC5"/>
    <w:multiLevelType w:val="hybridMultilevel"/>
    <w:tmpl w:val="9ECC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5E0843"/>
    <w:multiLevelType w:val="hybridMultilevel"/>
    <w:tmpl w:val="36F23CB0"/>
    <w:lvl w:ilvl="0" w:tplc="A768B6BC">
      <w:start w:val="1"/>
      <w:numFmt w:val="bullet"/>
      <w:lvlText w:val="­"/>
      <w:lvlJc w:val="left"/>
      <w:pPr>
        <w:ind w:left="1080" w:hanging="360"/>
      </w:pPr>
      <w:rPr>
        <w:rFonts w:ascii="Courier New" w:hAnsi="Courier New"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6FA44621"/>
    <w:multiLevelType w:val="hybridMultilevel"/>
    <w:tmpl w:val="32DCB3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B94534"/>
    <w:multiLevelType w:val="hybridMultilevel"/>
    <w:tmpl w:val="3A785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289707">
    <w:abstractNumId w:val="3"/>
  </w:num>
  <w:num w:numId="2" w16cid:durableId="599871395">
    <w:abstractNumId w:val="2"/>
  </w:num>
  <w:num w:numId="3" w16cid:durableId="1054041871">
    <w:abstractNumId w:val="7"/>
  </w:num>
  <w:num w:numId="4" w16cid:durableId="2012565132">
    <w:abstractNumId w:val="4"/>
  </w:num>
  <w:num w:numId="5" w16cid:durableId="18383040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0060848">
    <w:abstractNumId w:val="1"/>
  </w:num>
  <w:num w:numId="7" w16cid:durableId="1828931902">
    <w:abstractNumId w:val="6"/>
  </w:num>
  <w:num w:numId="8" w16cid:durableId="14034551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42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027"/>
    <w:rsid w:val="000579C6"/>
    <w:rsid w:val="000B36A5"/>
    <w:rsid w:val="001543A2"/>
    <w:rsid w:val="0016455B"/>
    <w:rsid w:val="00165DA8"/>
    <w:rsid w:val="0017309A"/>
    <w:rsid w:val="001C2E93"/>
    <w:rsid w:val="001E1786"/>
    <w:rsid w:val="00251728"/>
    <w:rsid w:val="00252384"/>
    <w:rsid w:val="003007ED"/>
    <w:rsid w:val="003129DF"/>
    <w:rsid w:val="00312D6A"/>
    <w:rsid w:val="00321E0D"/>
    <w:rsid w:val="003307AA"/>
    <w:rsid w:val="00345CFC"/>
    <w:rsid w:val="00372851"/>
    <w:rsid w:val="003A2F93"/>
    <w:rsid w:val="00404469"/>
    <w:rsid w:val="004755F8"/>
    <w:rsid w:val="004C73DC"/>
    <w:rsid w:val="004F6A3F"/>
    <w:rsid w:val="00563DCC"/>
    <w:rsid w:val="005B1749"/>
    <w:rsid w:val="00602257"/>
    <w:rsid w:val="00610F56"/>
    <w:rsid w:val="006131C8"/>
    <w:rsid w:val="00614A3B"/>
    <w:rsid w:val="006C22DE"/>
    <w:rsid w:val="00747E45"/>
    <w:rsid w:val="008A6DB3"/>
    <w:rsid w:val="008F6B88"/>
    <w:rsid w:val="00975767"/>
    <w:rsid w:val="00985DCE"/>
    <w:rsid w:val="00A0140B"/>
    <w:rsid w:val="00A05AF1"/>
    <w:rsid w:val="00A643A6"/>
    <w:rsid w:val="00AB1ACA"/>
    <w:rsid w:val="00AE7027"/>
    <w:rsid w:val="00B156E3"/>
    <w:rsid w:val="00B44224"/>
    <w:rsid w:val="00B559C7"/>
    <w:rsid w:val="00B836F3"/>
    <w:rsid w:val="00B96C20"/>
    <w:rsid w:val="00BA40F6"/>
    <w:rsid w:val="00BF5CBB"/>
    <w:rsid w:val="00C01F86"/>
    <w:rsid w:val="00C045B8"/>
    <w:rsid w:val="00C16F62"/>
    <w:rsid w:val="00C17E76"/>
    <w:rsid w:val="00CF6CFD"/>
    <w:rsid w:val="00D04D59"/>
    <w:rsid w:val="00D3711A"/>
    <w:rsid w:val="00D44974"/>
    <w:rsid w:val="00D52AC7"/>
    <w:rsid w:val="00D66F71"/>
    <w:rsid w:val="00D82E08"/>
    <w:rsid w:val="00E70E41"/>
    <w:rsid w:val="00E87E63"/>
    <w:rsid w:val="00EA08C6"/>
    <w:rsid w:val="00EE4BFD"/>
    <w:rsid w:val="00F565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7A88"/>
  <w15:chartTrackingRefBased/>
  <w15:docId w15:val="{B4152045-2722-47E2-9B31-B9D4BF72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02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B List 1,Bullet Points,style 2"/>
    <w:basedOn w:val="Normal"/>
    <w:link w:val="ListParagraphChar"/>
    <w:uiPriority w:val="34"/>
    <w:qFormat/>
    <w:rsid w:val="00AE7027"/>
    <w:pPr>
      <w:ind w:left="720"/>
      <w:contextualSpacing/>
    </w:pPr>
  </w:style>
  <w:style w:type="character" w:customStyle="1" w:styleId="ListParagraphChar">
    <w:name w:val="List Paragraph Char"/>
    <w:aliases w:val="AB List 1 Char,Bullet Points Char,style 2 Char"/>
    <w:basedOn w:val="DefaultParagraphFont"/>
    <w:link w:val="ListParagraph"/>
    <w:uiPriority w:val="34"/>
    <w:rsid w:val="00AE7027"/>
    <w:rPr>
      <w:sz w:val="24"/>
      <w:szCs w:val="24"/>
    </w:rPr>
  </w:style>
  <w:style w:type="paragraph" w:styleId="NoSpacing">
    <w:name w:val="No Spacing"/>
    <w:uiPriority w:val="1"/>
    <w:qFormat/>
    <w:rsid w:val="00AE7027"/>
    <w:pPr>
      <w:spacing w:after="0" w:line="240" w:lineRule="auto"/>
    </w:pPr>
    <w:rPr>
      <w:sz w:val="24"/>
      <w:szCs w:val="24"/>
    </w:rPr>
  </w:style>
  <w:style w:type="paragraph" w:styleId="Header">
    <w:name w:val="header"/>
    <w:basedOn w:val="Normal"/>
    <w:link w:val="HeaderChar"/>
    <w:uiPriority w:val="99"/>
    <w:semiHidden/>
    <w:unhideWhenUsed/>
    <w:rsid w:val="000B36A5"/>
    <w:pPr>
      <w:tabs>
        <w:tab w:val="center" w:pos="4153"/>
        <w:tab w:val="right" w:pos="8306"/>
      </w:tabs>
      <w:bidi/>
    </w:pPr>
    <w:rPr>
      <w:rFonts w:ascii="Times New Roman" w:eastAsia="Times New Roman" w:hAnsi="Times New Roman" w:cs="Times New Roman"/>
      <w:lang w:eastAsia="he-IL"/>
    </w:rPr>
  </w:style>
  <w:style w:type="character" w:customStyle="1" w:styleId="HeaderChar">
    <w:name w:val="Header Char"/>
    <w:basedOn w:val="DefaultParagraphFont"/>
    <w:link w:val="Header"/>
    <w:uiPriority w:val="99"/>
    <w:semiHidden/>
    <w:rsid w:val="000B36A5"/>
    <w:rPr>
      <w:rFonts w:ascii="Times New Roman" w:eastAsia="Times New Roman" w:hAnsi="Times New Roman" w:cs="Times New Roman"/>
      <w:sz w:val="24"/>
      <w:szCs w:val="24"/>
      <w:lang w:eastAsia="he-IL"/>
    </w:rPr>
  </w:style>
  <w:style w:type="paragraph" w:customStyle="1" w:styleId="1">
    <w:name w:val="מספור 1"/>
    <w:basedOn w:val="Normal"/>
    <w:rsid w:val="00602257"/>
    <w:pPr>
      <w:bidi/>
      <w:ind w:right="397"/>
    </w:pPr>
    <w:rPr>
      <w:rFonts w:ascii="Times New Roman" w:eastAsia="Times New Roman" w:hAnsi="Times New Roman" w:cs="David"/>
      <w:lang w:eastAsia="he-IL"/>
    </w:rPr>
  </w:style>
  <w:style w:type="paragraph" w:styleId="BalloonText">
    <w:name w:val="Balloon Text"/>
    <w:basedOn w:val="Normal"/>
    <w:link w:val="BalloonTextChar"/>
    <w:uiPriority w:val="99"/>
    <w:semiHidden/>
    <w:unhideWhenUsed/>
    <w:rsid w:val="00D44974"/>
    <w:rPr>
      <w:rFonts w:ascii="Tahoma" w:hAnsi="Tahoma" w:cs="Tahoma"/>
      <w:sz w:val="18"/>
      <w:szCs w:val="18"/>
    </w:rPr>
  </w:style>
  <w:style w:type="character" w:customStyle="1" w:styleId="BalloonTextChar">
    <w:name w:val="Balloon Text Char"/>
    <w:basedOn w:val="DefaultParagraphFont"/>
    <w:link w:val="BalloonText"/>
    <w:uiPriority w:val="99"/>
    <w:semiHidden/>
    <w:rsid w:val="00D44974"/>
    <w:rPr>
      <w:rFonts w:ascii="Tahoma" w:hAnsi="Tahoma" w:cs="Tahoma"/>
      <w:sz w:val="18"/>
      <w:szCs w:val="18"/>
    </w:rPr>
  </w:style>
  <w:style w:type="character" w:styleId="CommentReference">
    <w:name w:val="annotation reference"/>
    <w:basedOn w:val="DefaultParagraphFont"/>
    <w:uiPriority w:val="99"/>
    <w:semiHidden/>
    <w:unhideWhenUsed/>
    <w:rsid w:val="00D44974"/>
    <w:rPr>
      <w:sz w:val="16"/>
      <w:szCs w:val="16"/>
    </w:rPr>
  </w:style>
  <w:style w:type="paragraph" w:styleId="CommentText">
    <w:name w:val="annotation text"/>
    <w:basedOn w:val="Normal"/>
    <w:link w:val="CommentTextChar"/>
    <w:uiPriority w:val="99"/>
    <w:semiHidden/>
    <w:unhideWhenUsed/>
    <w:rsid w:val="00D44974"/>
    <w:rPr>
      <w:sz w:val="20"/>
      <w:szCs w:val="20"/>
    </w:rPr>
  </w:style>
  <w:style w:type="character" w:customStyle="1" w:styleId="CommentTextChar">
    <w:name w:val="Comment Text Char"/>
    <w:basedOn w:val="DefaultParagraphFont"/>
    <w:link w:val="CommentText"/>
    <w:uiPriority w:val="99"/>
    <w:semiHidden/>
    <w:rsid w:val="00D44974"/>
    <w:rPr>
      <w:sz w:val="20"/>
      <w:szCs w:val="20"/>
    </w:rPr>
  </w:style>
  <w:style w:type="paragraph" w:styleId="CommentSubject">
    <w:name w:val="annotation subject"/>
    <w:basedOn w:val="CommentText"/>
    <w:next w:val="CommentText"/>
    <w:link w:val="CommentSubjectChar"/>
    <w:uiPriority w:val="99"/>
    <w:semiHidden/>
    <w:unhideWhenUsed/>
    <w:rsid w:val="00D44974"/>
    <w:rPr>
      <w:b/>
      <w:bCs/>
    </w:rPr>
  </w:style>
  <w:style w:type="character" w:customStyle="1" w:styleId="CommentSubjectChar">
    <w:name w:val="Comment Subject Char"/>
    <w:basedOn w:val="CommentTextChar"/>
    <w:link w:val="CommentSubject"/>
    <w:uiPriority w:val="99"/>
    <w:semiHidden/>
    <w:rsid w:val="00D44974"/>
    <w:rPr>
      <w:b/>
      <w:bCs/>
      <w:sz w:val="20"/>
      <w:szCs w:val="20"/>
    </w:rPr>
  </w:style>
  <w:style w:type="paragraph" w:styleId="FootnoteText">
    <w:name w:val="footnote text"/>
    <w:basedOn w:val="Normal"/>
    <w:link w:val="FootnoteTextChar"/>
    <w:uiPriority w:val="99"/>
    <w:semiHidden/>
    <w:unhideWhenUsed/>
    <w:rsid w:val="00F56514"/>
    <w:rPr>
      <w:sz w:val="20"/>
      <w:szCs w:val="20"/>
    </w:rPr>
  </w:style>
  <w:style w:type="character" w:customStyle="1" w:styleId="FootnoteTextChar">
    <w:name w:val="Footnote Text Char"/>
    <w:basedOn w:val="DefaultParagraphFont"/>
    <w:link w:val="FootnoteText"/>
    <w:uiPriority w:val="99"/>
    <w:semiHidden/>
    <w:rsid w:val="00F56514"/>
    <w:rPr>
      <w:sz w:val="20"/>
      <w:szCs w:val="20"/>
    </w:rPr>
  </w:style>
  <w:style w:type="character" w:styleId="FootnoteReference">
    <w:name w:val="footnote reference"/>
    <w:basedOn w:val="DefaultParagraphFont"/>
    <w:uiPriority w:val="99"/>
    <w:semiHidden/>
    <w:unhideWhenUsed/>
    <w:rsid w:val="00F56514"/>
    <w:rPr>
      <w:vertAlign w:val="superscript"/>
    </w:rPr>
  </w:style>
  <w:style w:type="character" w:styleId="Hyperlink">
    <w:name w:val="Hyperlink"/>
    <w:basedOn w:val="DefaultParagraphFont"/>
    <w:uiPriority w:val="99"/>
    <w:unhideWhenUsed/>
    <w:rsid w:val="00EA08C6"/>
    <w:rPr>
      <w:color w:val="0563C1"/>
      <w:u w:val="single"/>
    </w:rPr>
  </w:style>
  <w:style w:type="character" w:styleId="FollowedHyperlink">
    <w:name w:val="FollowedHyperlink"/>
    <w:basedOn w:val="DefaultParagraphFont"/>
    <w:uiPriority w:val="99"/>
    <w:semiHidden/>
    <w:unhideWhenUsed/>
    <w:rsid w:val="00BA40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5605">
      <w:bodyDiv w:val="1"/>
      <w:marLeft w:val="0"/>
      <w:marRight w:val="0"/>
      <w:marTop w:val="0"/>
      <w:marBottom w:val="0"/>
      <w:divBdr>
        <w:top w:val="none" w:sz="0" w:space="0" w:color="auto"/>
        <w:left w:val="none" w:sz="0" w:space="0" w:color="auto"/>
        <w:bottom w:val="none" w:sz="0" w:space="0" w:color="auto"/>
        <w:right w:val="none" w:sz="0" w:space="0" w:color="auto"/>
      </w:divBdr>
    </w:div>
    <w:div w:id="324013360">
      <w:bodyDiv w:val="1"/>
      <w:marLeft w:val="0"/>
      <w:marRight w:val="0"/>
      <w:marTop w:val="0"/>
      <w:marBottom w:val="0"/>
      <w:divBdr>
        <w:top w:val="none" w:sz="0" w:space="0" w:color="auto"/>
        <w:left w:val="none" w:sz="0" w:space="0" w:color="auto"/>
        <w:bottom w:val="none" w:sz="0" w:space="0" w:color="auto"/>
        <w:right w:val="none" w:sz="0" w:space="0" w:color="auto"/>
      </w:divBdr>
    </w:div>
    <w:div w:id="798911640">
      <w:bodyDiv w:val="1"/>
      <w:marLeft w:val="0"/>
      <w:marRight w:val="0"/>
      <w:marTop w:val="0"/>
      <w:marBottom w:val="0"/>
      <w:divBdr>
        <w:top w:val="none" w:sz="0" w:space="0" w:color="auto"/>
        <w:left w:val="none" w:sz="0" w:space="0" w:color="auto"/>
        <w:bottom w:val="none" w:sz="0" w:space="0" w:color="auto"/>
        <w:right w:val="none" w:sz="0" w:space="0" w:color="auto"/>
      </w:divBdr>
    </w:div>
    <w:div w:id="808405055">
      <w:bodyDiv w:val="1"/>
      <w:marLeft w:val="0"/>
      <w:marRight w:val="0"/>
      <w:marTop w:val="0"/>
      <w:marBottom w:val="0"/>
      <w:divBdr>
        <w:top w:val="none" w:sz="0" w:space="0" w:color="auto"/>
        <w:left w:val="none" w:sz="0" w:space="0" w:color="auto"/>
        <w:bottom w:val="none" w:sz="0" w:space="0" w:color="auto"/>
        <w:right w:val="none" w:sz="0" w:space="0" w:color="auto"/>
      </w:divBdr>
    </w:div>
    <w:div w:id="841169008">
      <w:bodyDiv w:val="1"/>
      <w:marLeft w:val="0"/>
      <w:marRight w:val="0"/>
      <w:marTop w:val="0"/>
      <w:marBottom w:val="0"/>
      <w:divBdr>
        <w:top w:val="none" w:sz="0" w:space="0" w:color="auto"/>
        <w:left w:val="none" w:sz="0" w:space="0" w:color="auto"/>
        <w:bottom w:val="none" w:sz="0" w:space="0" w:color="auto"/>
        <w:right w:val="none" w:sz="0" w:space="0" w:color="auto"/>
      </w:divBdr>
    </w:div>
    <w:div w:id="1668511713">
      <w:bodyDiv w:val="1"/>
      <w:marLeft w:val="0"/>
      <w:marRight w:val="0"/>
      <w:marTop w:val="0"/>
      <w:marBottom w:val="0"/>
      <w:divBdr>
        <w:top w:val="none" w:sz="0" w:space="0" w:color="auto"/>
        <w:left w:val="none" w:sz="0" w:space="0" w:color="auto"/>
        <w:bottom w:val="none" w:sz="0" w:space="0" w:color="auto"/>
        <w:right w:val="none" w:sz="0" w:space="0" w:color="auto"/>
      </w:divBdr>
    </w:div>
    <w:div w:id="1870028734">
      <w:bodyDiv w:val="1"/>
      <w:marLeft w:val="0"/>
      <w:marRight w:val="0"/>
      <w:marTop w:val="0"/>
      <w:marBottom w:val="0"/>
      <w:divBdr>
        <w:top w:val="none" w:sz="0" w:space="0" w:color="auto"/>
        <w:left w:val="none" w:sz="0" w:space="0" w:color="auto"/>
        <w:bottom w:val="none" w:sz="0" w:space="0" w:color="auto"/>
        <w:right w:val="none" w:sz="0" w:space="0" w:color="auto"/>
      </w:divBdr>
    </w:div>
    <w:div w:id="187337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h.govforms.gov.il/mw/forms/RecruitmentofSecretaries@MOIN.gov.il"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EDDE2-C08C-4A1D-AAFB-2DCF2ECB710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681</Words>
  <Characters>3882</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פזית יצחק</dc:creator>
  <cp:keywords/>
  <dc:description/>
  <cp:lastModifiedBy>joe cole</cp:lastModifiedBy>
  <cp:revision>2</cp:revision>
  <dcterms:created xsi:type="dcterms:W3CDTF">2023-07-16T18:17:00Z</dcterms:created>
  <dcterms:modified xsi:type="dcterms:W3CDTF">2023-07-16T18:17:00Z</dcterms:modified>
</cp:coreProperties>
</file>